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8"/>
        <w:shd w:val="clear" w:color="auto" w:fill="FFFFFF"/>
        <w:spacing w:before="0" w:after="0"/>
        <w:jc w:val="both"/>
        <w:rPr/>
      </w:pPr>
      <w:r>
        <w:rPr/>
      </w:r>
    </w:p>
    <w:tbl>
      <w:tblPr>
        <w:tblW w:w="10138"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9915"/>
        <w:gridCol w:w="222"/>
      </w:tblGrid>
      <w:tr>
        <w:trPr/>
        <w:tc>
          <w:tcPr>
            <w:tcW w:w="9915" w:type="dxa"/>
            <w:tcBorders/>
            <w:vAlign w:val="center"/>
          </w:tcPr>
          <w:p>
            <w:pPr>
              <w:pStyle w:val="Normal"/>
              <w:widowControl w:val="false"/>
              <w:spacing w:lineRule="auto" w:line="240" w:before="0" w:after="0"/>
              <w:jc w:val="center"/>
              <w:rPr>
                <w:rFonts w:ascii="Times New Roman" w:hAnsi="Times New Roman" w:eastAsia="Times New Roman" w:cs="Times New Roman"/>
                <w:spacing w:val="20"/>
                <w:sz w:val="27"/>
                <w:szCs w:val="27"/>
              </w:rPr>
            </w:pPr>
            <w:r>
              <w:rPr>
                <w:rFonts w:eastAsia="Times New Roman" w:cs="Times New Roman" w:ascii="Times New Roman" w:hAnsi="Times New Roman"/>
                <w:spacing w:val="20"/>
                <w:sz w:val="27"/>
                <w:szCs w:val="27"/>
              </w:rPr>
              <w:t>МУНИЦИПАЛЬНОЕ БЮДЖЕТНОЕ ОБЩЕОБРАЗОВАТЕЛЬНОЕ УЧРЕЖДЕНИЕ КРАСНООКТЯБРЬСКАЯ ШКОЛА КРАСНИНСКОГО РАЙОНА СМОЛЕНСКОЙ ОБЛАСТИ</w:t>
            </w:r>
          </w:p>
          <w:p>
            <w:pPr>
              <w:pStyle w:val="ListParagraph"/>
              <w:widowControl w:val="false"/>
              <w:spacing w:before="0" w:after="240"/>
              <w:rPr>
                <w:b/>
                <w:sz w:val="24"/>
              </w:rPr>
            </w:pPr>
            <w:r>
              <w:rPr>
                <w:b/>
                <w:sz w:val="24"/>
              </w:rPr>
            </w:r>
          </w:p>
          <w:tbl>
            <w:tblPr>
              <w:tblW w:w="9492"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3254"/>
              <w:gridCol w:w="3261"/>
              <w:gridCol w:w="2977"/>
            </w:tblGrid>
            <w:tr>
              <w:trPr/>
              <w:tc>
                <w:tcPr>
                  <w:tcW w:w="3254" w:type="dxa"/>
                  <w:tcBorders/>
                </w:tcPr>
                <w:p>
                  <w:pPr>
                    <w:pStyle w:val="Normal"/>
                    <w:widowControl w:val="false"/>
                    <w:spacing w:before="0" w:after="0"/>
                    <w:rPr>
                      <w:rFonts w:ascii="Times New Roman" w:hAnsi="Times New Roman" w:cs="Times New Roman"/>
                      <w:b/>
                    </w:rPr>
                  </w:pPr>
                  <w:r>
                    <w:rPr>
                      <w:rFonts w:cs="Times New Roman" w:ascii="Times New Roman" w:hAnsi="Times New Roman"/>
                      <w:b/>
                    </w:rPr>
                    <w:t>СОГЛАСОВАНО</w:t>
                  </w:r>
                </w:p>
                <w:p>
                  <w:pPr>
                    <w:pStyle w:val="Normal"/>
                    <w:widowControl w:val="false"/>
                    <w:spacing w:before="0" w:after="0"/>
                    <w:rPr>
                      <w:rFonts w:ascii="Times New Roman" w:hAnsi="Times New Roman" w:cs="Times New Roman"/>
                    </w:rPr>
                  </w:pPr>
                  <w:r>
                    <w:rPr>
                      <w:rFonts w:cs="Times New Roman" w:ascii="Times New Roman" w:hAnsi="Times New Roman"/>
                    </w:rPr>
                    <w:t>Советом родителей</w:t>
                  </w:r>
                </w:p>
                <w:p>
                  <w:pPr>
                    <w:pStyle w:val="Normal"/>
                    <w:widowControl w:val="false"/>
                    <w:spacing w:before="0" w:after="0"/>
                    <w:rPr>
                      <w:rFonts w:ascii="Times New Roman" w:hAnsi="Times New Roman" w:cs="Times New Roman"/>
                      <w:lang w:eastAsia="en-US"/>
                    </w:rPr>
                  </w:pPr>
                  <w:r>
                    <w:rPr>
                      <w:rFonts w:cs="Times New Roman" w:ascii="Times New Roman" w:hAnsi="Times New Roman"/>
                    </w:rPr>
                    <w:t>(протокол от 16.12.2015 г. № 2)</w:t>
                  </w:r>
                </w:p>
              </w:tc>
              <w:tc>
                <w:tcPr>
                  <w:tcW w:w="3261" w:type="dxa"/>
                  <w:tcBorders/>
                </w:tcPr>
                <w:p>
                  <w:pPr>
                    <w:pStyle w:val="Normal"/>
                    <w:widowControl w:val="false"/>
                    <w:spacing w:before="0" w:after="0"/>
                    <w:rPr>
                      <w:rFonts w:ascii="Times New Roman" w:hAnsi="Times New Roman" w:cs="Times New Roman"/>
                      <w:b/>
                    </w:rPr>
                  </w:pPr>
                  <w:r>
                    <w:rPr>
                      <w:rFonts w:cs="Times New Roman" w:ascii="Times New Roman" w:hAnsi="Times New Roman"/>
                      <w:b/>
                    </w:rPr>
                    <w:t>ПРИНЯТО</w:t>
                  </w:r>
                </w:p>
                <w:p>
                  <w:pPr>
                    <w:pStyle w:val="Normal"/>
                    <w:widowControl w:val="false"/>
                    <w:spacing w:before="0" w:after="0"/>
                    <w:rPr>
                      <w:rFonts w:ascii="Times New Roman" w:hAnsi="Times New Roman" w:cs="Times New Roman"/>
                      <w:b/>
                      <w:lang w:eastAsia="en-US"/>
                    </w:rPr>
                  </w:pPr>
                  <w:r>
                    <w:rPr>
                      <w:rFonts w:cs="Times New Roman" w:ascii="Times New Roman" w:hAnsi="Times New Roman"/>
                    </w:rPr>
                    <w:t>Педагогическим советом (протокол от 13.01.2016 г. № 3)</w:t>
                  </w:r>
                </w:p>
              </w:tc>
              <w:tc>
                <w:tcPr>
                  <w:tcW w:w="2977" w:type="dxa"/>
                  <w:tcBorders/>
                </w:tcPr>
                <w:p>
                  <w:pPr>
                    <w:pStyle w:val="Normal"/>
                    <w:widowControl w:val="false"/>
                    <w:spacing w:before="0" w:after="0"/>
                    <w:rPr>
                      <w:rFonts w:ascii="Times New Roman" w:hAnsi="Times New Roman" w:cs="Times New Roman"/>
                    </w:rPr>
                  </w:pPr>
                  <w:r>
                    <w:rPr>
                      <w:rFonts w:cs="Times New Roman" w:ascii="Times New Roman" w:hAnsi="Times New Roman"/>
                      <w:b/>
                    </w:rPr>
                    <w:t>УТВЕРЖДЕНО</w:t>
                  </w:r>
                  <w:r>
                    <w:rPr>
                      <w:rFonts w:cs="Times New Roman" w:ascii="Times New Roman" w:hAnsi="Times New Roman"/>
                    </w:rPr>
                    <w:br/>
                    <w:t>приказом директора</w:t>
                  </w:r>
                </w:p>
                <w:p>
                  <w:pPr>
                    <w:pStyle w:val="Normal"/>
                    <w:widowControl w:val="false"/>
                    <w:spacing w:before="0" w:after="0"/>
                    <w:rPr>
                      <w:rFonts w:ascii="Times New Roman" w:hAnsi="Times New Roman" w:cs="Times New Roman"/>
                      <w:lang w:eastAsia="en-US"/>
                    </w:rPr>
                  </w:pPr>
                  <w:r>
                    <w:rPr>
                      <w:rFonts w:cs="Times New Roman" w:ascii="Times New Roman" w:hAnsi="Times New Roman"/>
                    </w:rPr>
                    <w:t>от 13.01.2016 г. № 2</w:t>
                  </w:r>
                </w:p>
              </w:tc>
            </w:tr>
            <w:tr>
              <w:trPr/>
              <w:tc>
                <w:tcPr>
                  <w:tcW w:w="3254" w:type="dxa"/>
                  <w:tcBorders/>
                </w:tcPr>
                <w:p>
                  <w:pPr>
                    <w:pStyle w:val="Normal"/>
                    <w:widowControl w:val="false"/>
                    <w:spacing w:beforeAutospacing="1" w:after="0"/>
                    <w:rPr>
                      <w:rFonts w:ascii="Times New Roman" w:hAnsi="Times New Roman" w:cs="Times New Roman"/>
                      <w:b/>
                      <w:lang w:eastAsia="en-US"/>
                    </w:rPr>
                  </w:pPr>
                  <w:r>
                    <w:rPr>
                      <w:rFonts w:cs="Times New Roman" w:ascii="Times New Roman" w:hAnsi="Times New Roman"/>
                      <w:b/>
                      <w:lang w:eastAsia="en-US"/>
                    </w:rPr>
                  </w:r>
                </w:p>
              </w:tc>
              <w:tc>
                <w:tcPr>
                  <w:tcW w:w="3261" w:type="dxa"/>
                  <w:tcBorders/>
                </w:tcPr>
                <w:p>
                  <w:pPr>
                    <w:pStyle w:val="Normal"/>
                    <w:widowControl w:val="false"/>
                    <w:spacing w:beforeAutospacing="1" w:after="0"/>
                    <w:rPr>
                      <w:rFonts w:ascii="Times New Roman" w:hAnsi="Times New Roman" w:cs="Times New Roman"/>
                      <w:b/>
                      <w:lang w:eastAsia="en-US"/>
                    </w:rPr>
                  </w:pPr>
                  <w:r>
                    <w:rPr>
                      <w:rFonts w:cs="Times New Roman" w:ascii="Times New Roman" w:hAnsi="Times New Roman"/>
                      <w:b/>
                      <w:lang w:eastAsia="en-US"/>
                    </w:rPr>
                  </w:r>
                </w:p>
              </w:tc>
              <w:tc>
                <w:tcPr>
                  <w:tcW w:w="2977" w:type="dxa"/>
                  <w:tcBorders/>
                </w:tcPr>
                <w:p>
                  <w:pPr>
                    <w:pStyle w:val="Normal"/>
                    <w:widowControl w:val="false"/>
                    <w:spacing w:beforeAutospacing="1" w:after="0"/>
                    <w:rPr>
                      <w:rFonts w:ascii="Times New Roman" w:hAnsi="Times New Roman" w:cs="Times New Roman"/>
                      <w:b/>
                      <w:lang w:eastAsia="en-US"/>
                    </w:rPr>
                  </w:pPr>
                  <w:r>
                    <w:rPr>
                      <w:rFonts w:cs="Times New Roman" w:ascii="Times New Roman" w:hAnsi="Times New Roman"/>
                      <w:b/>
                      <w:lang w:eastAsia="en-US"/>
                    </w:rPr>
                  </w:r>
                </w:p>
              </w:tc>
            </w:tr>
            <w:tr>
              <w:trPr/>
              <w:tc>
                <w:tcPr>
                  <w:tcW w:w="3254" w:type="dxa"/>
                  <w:tcBorders/>
                </w:tcPr>
                <w:p>
                  <w:pPr>
                    <w:pStyle w:val="Normal"/>
                    <w:widowControl w:val="false"/>
                    <w:spacing w:before="0" w:after="0"/>
                    <w:rPr>
                      <w:rFonts w:ascii="Times New Roman" w:hAnsi="Times New Roman" w:cs="Times New Roman"/>
                      <w:b/>
                    </w:rPr>
                  </w:pPr>
                  <w:r>
                    <w:rPr>
                      <w:rFonts w:cs="Times New Roman" w:ascii="Times New Roman" w:hAnsi="Times New Roman"/>
                      <w:b/>
                    </w:rPr>
                    <w:t>СОГЛАСОВАНО</w:t>
                  </w:r>
                </w:p>
                <w:p>
                  <w:pPr>
                    <w:pStyle w:val="Normal"/>
                    <w:widowControl w:val="false"/>
                    <w:spacing w:before="0" w:after="0"/>
                    <w:rPr>
                      <w:rFonts w:ascii="Times New Roman" w:hAnsi="Times New Roman" w:cs="Times New Roman"/>
                    </w:rPr>
                  </w:pPr>
                  <w:r>
                    <w:rPr>
                      <w:rFonts w:cs="Times New Roman" w:ascii="Times New Roman" w:hAnsi="Times New Roman"/>
                    </w:rPr>
                    <w:t>Советом родителей</w:t>
                  </w:r>
                </w:p>
                <w:p>
                  <w:pPr>
                    <w:pStyle w:val="Normal"/>
                    <w:widowControl w:val="false"/>
                    <w:spacing w:before="0" w:after="0"/>
                    <w:rPr>
                      <w:rFonts w:ascii="Times New Roman" w:hAnsi="Times New Roman" w:cs="Times New Roman"/>
                      <w:b/>
                      <w:lang w:eastAsia="en-US"/>
                    </w:rPr>
                  </w:pPr>
                  <w:r>
                    <w:rPr>
                      <w:rFonts w:cs="Times New Roman" w:ascii="Times New Roman" w:hAnsi="Times New Roman"/>
                    </w:rPr>
                    <w:t>(протокол от 17.05.2022 г. № 3)</w:t>
                  </w:r>
                </w:p>
              </w:tc>
              <w:tc>
                <w:tcPr>
                  <w:tcW w:w="3261" w:type="dxa"/>
                  <w:tcBorders/>
                </w:tcPr>
                <w:p>
                  <w:pPr>
                    <w:pStyle w:val="Normal"/>
                    <w:widowControl w:val="false"/>
                    <w:spacing w:before="0" w:after="0"/>
                    <w:rPr>
                      <w:rFonts w:ascii="Times New Roman" w:hAnsi="Times New Roman" w:cs="Times New Roman"/>
                      <w:b/>
                    </w:rPr>
                  </w:pPr>
                  <w:r>
                    <w:rPr>
                      <w:rFonts w:cs="Times New Roman" w:ascii="Times New Roman" w:hAnsi="Times New Roman"/>
                      <w:b/>
                    </w:rPr>
                    <w:t>ПРИНЯТО</w:t>
                  </w:r>
                </w:p>
                <w:p>
                  <w:pPr>
                    <w:pStyle w:val="Normal"/>
                    <w:widowControl w:val="false"/>
                    <w:spacing w:before="0" w:after="0"/>
                    <w:rPr>
                      <w:rFonts w:ascii="Times New Roman" w:hAnsi="Times New Roman" w:cs="Times New Roman"/>
                      <w:b/>
                      <w:lang w:eastAsia="en-US"/>
                    </w:rPr>
                  </w:pPr>
                  <w:r>
                    <w:rPr>
                      <w:rFonts w:cs="Times New Roman" w:ascii="Times New Roman" w:hAnsi="Times New Roman"/>
                    </w:rPr>
                    <w:t>Педагогическим советом (протокол от 20.06.2022 г. № 11)</w:t>
                  </w:r>
                </w:p>
              </w:tc>
              <w:tc>
                <w:tcPr>
                  <w:tcW w:w="2977" w:type="dxa"/>
                  <w:tcBorders/>
                </w:tcPr>
                <w:p>
                  <w:pPr>
                    <w:pStyle w:val="Normal"/>
                    <w:widowControl w:val="false"/>
                    <w:spacing w:before="0" w:after="0"/>
                    <w:rPr>
                      <w:rFonts w:ascii="Times New Roman" w:hAnsi="Times New Roman" w:cs="Times New Roman"/>
                    </w:rPr>
                  </w:pPr>
                  <w:r>
                    <w:rPr>
                      <w:rFonts w:cs="Times New Roman" w:ascii="Times New Roman" w:hAnsi="Times New Roman"/>
                      <w:b/>
                    </w:rPr>
                    <w:t>УТВЕРЖДЕНО</w:t>
                  </w:r>
                  <w:r>
                    <w:rPr>
                      <w:rFonts w:cs="Times New Roman" w:ascii="Times New Roman" w:hAnsi="Times New Roman"/>
                    </w:rPr>
                    <w:br/>
                    <w:t>приказом директора</w:t>
                  </w:r>
                </w:p>
                <w:p>
                  <w:pPr>
                    <w:pStyle w:val="Normal"/>
                    <w:widowControl w:val="false"/>
                    <w:spacing w:before="0" w:after="0"/>
                    <w:rPr>
                      <w:rFonts w:ascii="Times New Roman" w:hAnsi="Times New Roman" w:cs="Times New Roman"/>
                      <w:lang w:eastAsia="en-US"/>
                    </w:rPr>
                  </w:pPr>
                  <w:r>
                    <w:rPr>
                      <w:rFonts w:cs="Times New Roman" w:ascii="Times New Roman" w:hAnsi="Times New Roman"/>
                    </w:rPr>
                    <w:t xml:space="preserve">от </w:t>
                  </w:r>
                  <w:r>
                    <w:drawing>
                      <wp:anchor behindDoc="1" distT="0" distB="0" distL="0" distR="0" simplePos="0" locked="0" layoutInCell="0" allowOverlap="1" relativeHeight="2">
                        <wp:simplePos x="0" y="0"/>
                        <wp:positionH relativeFrom="column">
                          <wp:posOffset>169545</wp:posOffset>
                        </wp:positionH>
                        <wp:positionV relativeFrom="paragraph">
                          <wp:posOffset>142875</wp:posOffset>
                        </wp:positionV>
                        <wp:extent cx="1526540" cy="1511935"/>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11383" t="11803" r="20303" b="7798"/>
                                <a:stretch>
                                  <a:fillRect/>
                                </a:stretch>
                              </pic:blipFill>
                              <pic:spPr bwMode="auto">
                                <a:xfrm>
                                  <a:off x="0" y="0"/>
                                  <a:ext cx="1526540" cy="1511935"/>
                                </a:xfrm>
                                <a:prstGeom prst="rect">
                                  <a:avLst/>
                                </a:prstGeom>
                              </pic:spPr>
                            </pic:pic>
                          </a:graphicData>
                        </a:graphic>
                      </wp:anchor>
                    </w:drawing>
                  </w:r>
                  <w:r>
                    <w:rPr>
                      <w:rFonts w:cs="Times New Roman" w:ascii="Times New Roman" w:hAnsi="Times New Roman"/>
                    </w:rPr>
                    <w:t>20.06.2022 г. № 19-од</w:t>
                  </w:r>
                </w:p>
              </w:tc>
            </w:tr>
            <w:tr>
              <w:trPr/>
              <w:tc>
                <w:tcPr>
                  <w:tcW w:w="3254" w:type="dxa"/>
                  <w:tcBorders/>
                </w:tcPr>
                <w:p>
                  <w:pPr>
                    <w:pStyle w:val="Normal"/>
                    <w:widowControl w:val="false"/>
                    <w:spacing w:before="0" w:after="0"/>
                    <w:rPr>
                      <w:rFonts w:ascii="Times New Roman" w:hAnsi="Times New Roman" w:cs="Times New Roman"/>
                      <w:b/>
                    </w:rPr>
                  </w:pPr>
                  <w:r>
                    <w:rPr>
                      <w:rFonts w:cs="Times New Roman" w:ascii="Times New Roman" w:hAnsi="Times New Roman"/>
                      <w:b/>
                    </w:rPr>
                    <w:t>СОГЛАСОВАНО</w:t>
                  </w:r>
                </w:p>
                <w:p>
                  <w:pPr>
                    <w:pStyle w:val="Normal"/>
                    <w:widowControl w:val="false"/>
                    <w:spacing w:before="0" w:after="0"/>
                    <w:rPr>
                      <w:rFonts w:ascii="Times New Roman" w:hAnsi="Times New Roman" w:cs="Times New Roman"/>
                    </w:rPr>
                  </w:pPr>
                  <w:r>
                    <w:rPr>
                      <w:rFonts w:cs="Times New Roman" w:ascii="Times New Roman" w:hAnsi="Times New Roman"/>
                    </w:rPr>
                    <w:t>Советом родителей</w:t>
                  </w:r>
                </w:p>
                <w:p>
                  <w:pPr>
                    <w:pStyle w:val="Normal"/>
                    <w:widowControl w:val="false"/>
                    <w:spacing w:before="0" w:after="0"/>
                    <w:rPr>
                      <w:rFonts w:ascii="Times New Roman" w:hAnsi="Times New Roman" w:cs="Times New Roman"/>
                      <w:b/>
                      <w:lang w:eastAsia="en-US"/>
                    </w:rPr>
                  </w:pPr>
                  <w:r>
                    <w:rPr>
                      <w:rFonts w:cs="Times New Roman" w:ascii="Times New Roman" w:hAnsi="Times New Roman"/>
                    </w:rPr>
                    <w:t>(протокол от 31.08.2023 г. № 1)</w:t>
                  </w:r>
                </w:p>
              </w:tc>
              <w:tc>
                <w:tcPr>
                  <w:tcW w:w="3261" w:type="dxa"/>
                  <w:tcBorders/>
                </w:tcPr>
                <w:p>
                  <w:pPr>
                    <w:pStyle w:val="Normal"/>
                    <w:widowControl w:val="false"/>
                    <w:spacing w:before="0" w:after="0"/>
                    <w:rPr>
                      <w:rFonts w:ascii="Times New Roman" w:hAnsi="Times New Roman" w:cs="Times New Roman"/>
                      <w:b/>
                    </w:rPr>
                  </w:pPr>
                  <w:r>
                    <w:rPr>
                      <w:rFonts w:cs="Times New Roman" w:ascii="Times New Roman" w:hAnsi="Times New Roman"/>
                      <w:b/>
                    </w:rPr>
                    <w:t>ПРИНЯТО</w:t>
                  </w:r>
                </w:p>
                <w:p>
                  <w:pPr>
                    <w:pStyle w:val="Normal"/>
                    <w:widowControl w:val="false"/>
                    <w:spacing w:before="0" w:after="0"/>
                    <w:rPr>
                      <w:rFonts w:ascii="Times New Roman" w:hAnsi="Times New Roman" w:cs="Times New Roman"/>
                      <w:b/>
                      <w:lang w:eastAsia="en-US"/>
                    </w:rPr>
                  </w:pPr>
                  <w:r>
                    <w:rPr>
                      <w:rFonts w:cs="Times New Roman" w:ascii="Times New Roman" w:hAnsi="Times New Roman"/>
                    </w:rPr>
                    <w:t>Педагогическим советом (протокол от 30.08.2023 г. № 1)</w:t>
                  </w:r>
                </w:p>
              </w:tc>
              <w:tc>
                <w:tcPr>
                  <w:tcW w:w="2977" w:type="dxa"/>
                  <w:tcBorders/>
                </w:tcPr>
                <w:p>
                  <w:pPr>
                    <w:pStyle w:val="Normal"/>
                    <w:widowControl w:val="false"/>
                    <w:spacing w:before="0" w:after="0"/>
                    <w:rPr>
                      <w:rFonts w:ascii="Times New Roman" w:hAnsi="Times New Roman" w:cs="Times New Roman"/>
                    </w:rPr>
                  </w:pPr>
                  <w:r>
                    <w:rPr>
                      <w:rFonts w:cs="Times New Roman" w:ascii="Times New Roman" w:hAnsi="Times New Roman"/>
                      <w:b/>
                    </w:rPr>
                    <w:t>УТВЕРЖДЕНО</w:t>
                  </w:r>
                  <w:r>
                    <w:rPr>
                      <w:rFonts w:cs="Times New Roman" w:ascii="Times New Roman" w:hAnsi="Times New Roman"/>
                    </w:rPr>
                    <w:br/>
                    <w:t>приказом директора</w:t>
                  </w:r>
                </w:p>
                <w:p>
                  <w:pPr>
                    <w:pStyle w:val="Normal"/>
                    <w:widowControl w:val="false"/>
                    <w:spacing w:before="0" w:after="0"/>
                    <w:rPr>
                      <w:rFonts w:ascii="Times New Roman" w:hAnsi="Times New Roman" w:cs="Times New Roman"/>
                      <w:lang w:eastAsia="en-US"/>
                    </w:rPr>
                  </w:pPr>
                  <w:r>
                    <w:rPr>
                      <w:rFonts w:cs="Times New Roman" w:ascii="Times New Roman" w:hAnsi="Times New Roman"/>
                    </w:rPr>
                    <w:t>от 31.08.2023 г. № 39-од</w:t>
                  </w:r>
                </w:p>
              </w:tc>
            </w:tr>
            <w:tr>
              <w:trPr/>
              <w:tc>
                <w:tcPr>
                  <w:tcW w:w="3254" w:type="dxa"/>
                  <w:tcBorders/>
                </w:tcPr>
                <w:p>
                  <w:pPr>
                    <w:pStyle w:val="Normal"/>
                    <w:widowControl w:val="false"/>
                    <w:spacing w:before="0" w:after="0"/>
                    <w:rPr>
                      <w:rFonts w:ascii="Times New Roman" w:hAnsi="Times New Roman" w:cs="Times New Roman"/>
                      <w:b/>
                      <w:lang w:eastAsia="en-US"/>
                    </w:rPr>
                  </w:pPr>
                  <w:r>
                    <w:rPr>
                      <w:rFonts w:cs="Times New Roman" w:ascii="Times New Roman" w:hAnsi="Times New Roman"/>
                      <w:b/>
                      <w:lang w:eastAsia="en-US"/>
                    </w:rPr>
                  </w:r>
                </w:p>
              </w:tc>
              <w:tc>
                <w:tcPr>
                  <w:tcW w:w="3261" w:type="dxa"/>
                  <w:tcBorders/>
                </w:tcPr>
                <w:p>
                  <w:pPr>
                    <w:pStyle w:val="Normal"/>
                    <w:widowControl w:val="false"/>
                    <w:spacing w:beforeAutospacing="1" w:after="0"/>
                    <w:rPr>
                      <w:rFonts w:ascii="Times New Roman" w:hAnsi="Times New Roman" w:cs="Times New Roman"/>
                      <w:b/>
                      <w:lang w:eastAsia="en-US"/>
                    </w:rPr>
                  </w:pPr>
                  <w:r>
                    <w:rPr>
                      <w:rFonts w:cs="Times New Roman" w:ascii="Times New Roman" w:hAnsi="Times New Roman"/>
                      <w:b/>
                      <w:lang w:eastAsia="en-US"/>
                    </w:rPr>
                  </w:r>
                </w:p>
              </w:tc>
              <w:tc>
                <w:tcPr>
                  <w:tcW w:w="2977" w:type="dxa"/>
                  <w:tcBorders/>
                </w:tcPr>
                <w:p>
                  <w:pPr>
                    <w:pStyle w:val="Normal"/>
                    <w:widowControl w:val="false"/>
                    <w:spacing w:beforeAutospacing="1" w:after="0"/>
                    <w:rPr>
                      <w:rFonts w:ascii="Times New Roman" w:hAnsi="Times New Roman" w:cs="Times New Roman"/>
                      <w:b/>
                      <w:lang w:eastAsia="en-US"/>
                    </w:rPr>
                  </w:pPr>
                  <w:r>
                    <w:rPr>
                      <w:rFonts w:cs="Times New Roman" w:ascii="Times New Roman" w:hAnsi="Times New Roman"/>
                      <w:b/>
                      <w:lang w:eastAsia="en-US"/>
                    </w:rPr>
                  </w:r>
                </w:p>
              </w:tc>
            </w:tr>
            <w:tr>
              <w:trPr/>
              <w:tc>
                <w:tcPr>
                  <w:tcW w:w="3254" w:type="dxa"/>
                  <w:tcBorders/>
                </w:tcPr>
                <w:p>
                  <w:pPr>
                    <w:pStyle w:val="Normal"/>
                    <w:widowControl w:val="false"/>
                    <w:spacing w:beforeAutospacing="1" w:after="0"/>
                    <w:rPr>
                      <w:rFonts w:ascii="Times New Roman" w:hAnsi="Times New Roman" w:cs="Times New Roman"/>
                      <w:b/>
                      <w:lang w:eastAsia="en-US"/>
                    </w:rPr>
                  </w:pPr>
                  <w:r>
                    <w:rPr>
                      <w:rFonts w:cs="Times New Roman" w:ascii="Times New Roman" w:hAnsi="Times New Roman"/>
                      <w:b/>
                      <w:lang w:eastAsia="en-US"/>
                    </w:rPr>
                  </w:r>
                </w:p>
              </w:tc>
              <w:tc>
                <w:tcPr>
                  <w:tcW w:w="3261" w:type="dxa"/>
                  <w:tcBorders/>
                </w:tcPr>
                <w:p>
                  <w:pPr>
                    <w:pStyle w:val="Normal"/>
                    <w:widowControl w:val="false"/>
                    <w:spacing w:beforeAutospacing="1" w:after="0"/>
                    <w:rPr>
                      <w:rFonts w:ascii="Times New Roman" w:hAnsi="Times New Roman" w:cs="Times New Roman"/>
                      <w:b/>
                      <w:lang w:eastAsia="en-US"/>
                    </w:rPr>
                  </w:pPr>
                  <w:r>
                    <w:rPr>
                      <w:rFonts w:cs="Times New Roman" w:ascii="Times New Roman" w:hAnsi="Times New Roman"/>
                      <w:b/>
                      <w:lang w:eastAsia="en-US"/>
                    </w:rPr>
                  </w:r>
                </w:p>
              </w:tc>
              <w:tc>
                <w:tcPr>
                  <w:tcW w:w="2977" w:type="dxa"/>
                  <w:tcBorders/>
                </w:tcPr>
                <w:p>
                  <w:pPr>
                    <w:pStyle w:val="Normal"/>
                    <w:widowControl w:val="false"/>
                    <w:spacing w:beforeAutospacing="1" w:after="0"/>
                    <w:rPr>
                      <w:rFonts w:ascii="Times New Roman" w:hAnsi="Times New Roman" w:cs="Times New Roman"/>
                      <w:b/>
                      <w:lang w:eastAsia="en-US"/>
                    </w:rPr>
                  </w:pPr>
                  <w:r>
                    <w:rPr>
                      <w:rFonts w:cs="Times New Roman" w:ascii="Times New Roman" w:hAnsi="Times New Roman"/>
                      <w:b/>
                      <w:lang w:eastAsia="en-US"/>
                    </w:rPr>
                  </w:r>
                </w:p>
              </w:tc>
            </w:tr>
            <w:tr>
              <w:trPr/>
              <w:tc>
                <w:tcPr>
                  <w:tcW w:w="3254" w:type="dxa"/>
                  <w:tcBorders/>
                </w:tcPr>
                <w:p>
                  <w:pPr>
                    <w:pStyle w:val="Normal"/>
                    <w:widowControl w:val="false"/>
                    <w:spacing w:before="0" w:after="0"/>
                    <w:rPr>
                      <w:rFonts w:ascii="Times New Roman" w:hAnsi="Times New Roman" w:cs="Times New Roman"/>
                      <w:b/>
                      <w:lang w:eastAsia="en-US"/>
                    </w:rPr>
                  </w:pPr>
                  <w:r>
                    <w:rPr>
                      <w:rFonts w:cs="Times New Roman" w:ascii="Times New Roman" w:hAnsi="Times New Roman"/>
                      <w:b/>
                      <w:lang w:eastAsia="en-US"/>
                    </w:rPr>
                  </w:r>
                </w:p>
              </w:tc>
              <w:tc>
                <w:tcPr>
                  <w:tcW w:w="3261" w:type="dxa"/>
                  <w:tcBorders/>
                </w:tcPr>
                <w:p>
                  <w:pPr>
                    <w:pStyle w:val="Normal"/>
                    <w:widowControl w:val="false"/>
                    <w:spacing w:beforeAutospacing="1" w:after="0"/>
                    <w:rPr>
                      <w:rFonts w:ascii="Times New Roman" w:hAnsi="Times New Roman" w:cs="Times New Roman"/>
                      <w:b/>
                      <w:lang w:eastAsia="en-US"/>
                    </w:rPr>
                  </w:pPr>
                  <w:r>
                    <w:rPr>
                      <w:rFonts w:cs="Times New Roman" w:ascii="Times New Roman" w:hAnsi="Times New Roman"/>
                      <w:b/>
                      <w:lang w:eastAsia="en-US"/>
                    </w:rPr>
                  </w:r>
                </w:p>
              </w:tc>
              <w:tc>
                <w:tcPr>
                  <w:tcW w:w="2977" w:type="dxa"/>
                  <w:tcBorders/>
                </w:tcPr>
                <w:p>
                  <w:pPr>
                    <w:pStyle w:val="Normal"/>
                    <w:widowControl w:val="false"/>
                    <w:spacing w:beforeAutospacing="1" w:after="0"/>
                    <w:rPr>
                      <w:rFonts w:ascii="Times New Roman" w:hAnsi="Times New Roman" w:cs="Times New Roman"/>
                      <w:b/>
                      <w:lang w:eastAsia="en-US"/>
                    </w:rPr>
                  </w:pPr>
                  <w:r>
                    <w:rPr>
                      <w:rFonts w:cs="Times New Roman" w:ascii="Times New Roman" w:hAnsi="Times New Roman"/>
                      <w:b/>
                      <w:lang w:eastAsia="en-US"/>
                    </w:rPr>
                  </w:r>
                </w:p>
              </w:tc>
            </w:tr>
          </w:tbl>
          <w:p>
            <w:pPr>
              <w:pStyle w:val="ListParagraph"/>
              <w:widowControl w:val="false"/>
              <w:spacing w:beforeAutospacing="1" w:after="0"/>
              <w:ind w:left="0" w:hanging="0"/>
              <w:rPr>
                <w:lang w:eastAsia="en-US"/>
              </w:rPr>
            </w:pPr>
            <w:r>
              <w:rPr>
                <w:lang w:eastAsia="en-US"/>
              </w:rPr>
            </w:r>
          </w:p>
        </w:tc>
        <w:tc>
          <w:tcPr>
            <w:tcW w:w="222" w:type="dxa"/>
            <w:tcBorders/>
          </w:tcPr>
          <w:p>
            <w:pPr>
              <w:pStyle w:val="Normal"/>
              <w:widowControl w:val="false"/>
              <w:spacing w:beforeAutospacing="1" w:after="0"/>
              <w:rPr>
                <w:rFonts w:eastAsia="Calibri"/>
                <w:lang w:eastAsia="en-US"/>
              </w:rPr>
            </w:pPr>
            <w:r>
              <w:rPr>
                <w:rFonts w:eastAsia="Calibri"/>
                <w:lang w:eastAsia="en-US"/>
              </w:rPr>
            </w:r>
          </w:p>
        </w:tc>
      </w:tr>
    </w:tbl>
    <w:p>
      <w:pPr>
        <w:pStyle w:val="Normal"/>
        <w:jc w:val="center"/>
        <w:rPr>
          <w:rFonts w:ascii="Times New Roman" w:hAnsi="Times New Roman" w:eastAsia="Times New Roman" w:cs="" w:cstheme="minorBidi"/>
          <w:b/>
          <w:bCs/>
          <w:sz w:val="32"/>
          <w:szCs w:val="24"/>
          <w:lang w:eastAsia="ru-RU"/>
        </w:rPr>
      </w:pPr>
      <w:r>
        <w:rPr>
          <w:rFonts w:eastAsia="Times New Roman" w:cs="" w:cstheme="minorBidi" w:ascii="Times New Roman" w:hAnsi="Times New Roman"/>
          <w:b/>
          <w:bCs/>
          <w:sz w:val="32"/>
          <w:szCs w:val="24"/>
          <w:lang w:eastAsia="ru-RU"/>
        </w:rPr>
      </w:r>
    </w:p>
    <w:p>
      <w:pPr>
        <w:pStyle w:val="Normal"/>
        <w:spacing w:before="0" w:after="0"/>
        <w:jc w:val="center"/>
        <w:rPr>
          <w:rFonts w:ascii="Times New Roman" w:hAnsi="Times New Roman" w:eastAsia="Times New Roman"/>
          <w:b/>
          <w:bCs/>
          <w:sz w:val="24"/>
          <w:szCs w:val="24"/>
          <w:lang w:eastAsia="ru-RU"/>
        </w:rPr>
      </w:pPr>
      <w:r>
        <w:rPr>
          <w:rFonts w:eastAsia="Times New Roman" w:ascii="Times New Roman" w:hAnsi="Times New Roman"/>
          <w:b/>
          <w:bCs/>
          <w:sz w:val="24"/>
          <w:szCs w:val="24"/>
          <w:lang w:eastAsia="ru-RU"/>
        </w:rPr>
        <w:t xml:space="preserve">ПОЛОЖЕНИЕ </w:t>
      </w:r>
    </w:p>
    <w:p>
      <w:pPr>
        <w:pStyle w:val="Normal"/>
        <w:spacing w:before="0" w:after="0"/>
        <w:jc w:val="center"/>
        <w:rPr>
          <w:rFonts w:ascii="Calibri" w:hAnsi="Calibri" w:cs="Times New Roman" w:asciiTheme="minorHAnsi"/>
          <w:color w:val="000000"/>
          <w:sz w:val="24"/>
          <w:szCs w:val="24"/>
        </w:rPr>
      </w:pPr>
      <w:r>
        <w:rPr>
          <w:rFonts w:ascii="Times New Roman" w:hAnsi="Times New Roman"/>
          <w:b/>
          <w:sz w:val="24"/>
          <w:szCs w:val="24"/>
        </w:rPr>
        <w:t>О ПОРЯДКЕ И ОСНОВАНИЯХ ПЕРЕВОДА, ОТЧИСЛЕНИЯ И ВОССТАНОВЛЕНИЯ ОБУЧАЮЩИХСЯ</w:t>
      </w:r>
    </w:p>
    <w:p>
      <w:pPr>
        <w:pStyle w:val="Normal"/>
        <w:spacing w:before="0" w:after="0"/>
        <w:rPr>
          <w:rFonts w:cs="Times New Roman"/>
          <w:b/>
          <w:bCs/>
          <w:color w:val="000000"/>
          <w:sz w:val="24"/>
          <w:szCs w:val="24"/>
        </w:rPr>
      </w:pPr>
      <w:r>
        <w:rPr>
          <w:rFonts w:cs="Times New Roman"/>
          <w:b/>
          <w:bCs/>
          <w:color w:val="000000"/>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bookmarkStart w:id="0" w:name="_GoBack"/>
      <w:bookmarkStart w:id="1" w:name="_GoBack"/>
      <w:bookmarkEnd w:id="1"/>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МАНЬКОВО</w:t>
      </w:r>
    </w:p>
    <w:p>
      <w:pPr>
        <w:sectPr>
          <w:type w:val="nextPage"/>
          <w:pgSz w:w="11906" w:h="16838"/>
          <w:pgMar w:left="1134" w:right="567" w:gutter="0" w:header="0" w:top="567" w:footer="0" w:bottom="567"/>
          <w:pgNumType w:fmt="decimal"/>
          <w:formProt w:val="false"/>
          <w:textDirection w:val="lrTb"/>
          <w:docGrid w:type="default" w:linePitch="100" w:charSpace="4096"/>
        </w:sect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2023 г</w:t>
      </w:r>
    </w:p>
    <w:p>
      <w:pPr>
        <w:pStyle w:val="Style18"/>
        <w:shd w:val="clear" w:color="auto" w:fill="FFFFFF"/>
        <w:spacing w:before="0" w:after="0"/>
        <w:ind w:left="1080" w:hanging="0"/>
        <w:jc w:val="both"/>
        <w:rPr>
          <w:color w:val="000000"/>
          <w:spacing w:val="-5"/>
        </w:rPr>
      </w:pPr>
      <w:r>
        <w:rPr>
          <w:rStyle w:val="Strong"/>
          <w:bCs/>
          <w:color w:val="000000"/>
          <w:spacing w:val="-1"/>
        </w:rPr>
        <w:t>1. Общие положения</w:t>
      </w:r>
    </w:p>
    <w:p>
      <w:pPr>
        <w:pStyle w:val="Style18"/>
        <w:shd w:val="clear" w:color="auto" w:fill="FFFFFF"/>
        <w:spacing w:before="0" w:after="0"/>
        <w:jc w:val="both"/>
        <w:rPr>
          <w:color w:val="000000"/>
          <w:spacing w:val="-5"/>
        </w:rPr>
      </w:pPr>
      <w:r>
        <w:rPr>
          <w:color w:val="000000"/>
          <w:spacing w:val="-5"/>
        </w:rPr>
        <w:t>1.1. Настоящий Порядок и основания перевода, отчисления обучающихся (далее — порядок) разработаны в соответствии с Федеральным законом от 29.12.2012 № 273-ФЗ «Об образовании в Российской Федерации»,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Минпросвещения России от 06.04.2023 № 240, и уставом Муниципального бюджетного общеобразовательного учреждения Краснооктябрьская Краснинского района Смоленской области (далее — школа).</w:t>
      </w:r>
    </w:p>
    <w:p>
      <w:pPr>
        <w:pStyle w:val="Style18"/>
        <w:shd w:val="clear" w:color="auto" w:fill="FFFFFF"/>
        <w:spacing w:before="0" w:after="0"/>
        <w:jc w:val="both"/>
        <w:rPr>
          <w:color w:val="000000"/>
          <w:spacing w:val="-5"/>
        </w:rPr>
      </w:pPr>
      <w:r>
        <w:rPr>
          <w:color w:val="000000"/>
          <w:spacing w:val="-5"/>
        </w:rPr>
        <w:t>1.2. Порядок определяет требования к процедуре и условиям осуществления перевода и отчисления обучающихся по программам начального общего, основного общего и среднего общего образования в школе.</w:t>
      </w:r>
    </w:p>
    <w:p>
      <w:pPr>
        <w:pStyle w:val="Style18"/>
        <w:shd w:val="clear" w:color="auto" w:fill="FFFFFF"/>
        <w:spacing w:before="0" w:after="0"/>
        <w:jc w:val="both"/>
        <w:rPr>
          <w:color w:val="000000"/>
          <w:spacing w:val="-5"/>
        </w:rPr>
      </w:pPr>
      <w:r>
        <w:rPr>
          <w:color w:val="000000"/>
          <w:spacing w:val="-5"/>
        </w:rPr>
        <w:t>1.3. Все заявления, уведомления и иные документы в целях перевода или отчисления обучающегося могут быть направлены посредством электронной или иной связи, обеспечивающей аутентичность передаваемых и принимаемых сообщений и их документальное подтверждение. Факт ознакомления с документами фиксируется в порядке, предусмотренном локальными нормативными актами школы по вопросам организации электронного документооборота.</w:t>
      </w:r>
    </w:p>
    <w:p>
      <w:pPr>
        <w:pStyle w:val="Style18"/>
        <w:shd w:val="clear" w:color="auto" w:fill="FFFFFF"/>
        <w:spacing w:before="0" w:after="0"/>
        <w:ind w:firstLine="708"/>
        <w:rPr>
          <w:b/>
          <w:color w:val="000000"/>
          <w:spacing w:val="-2"/>
        </w:rPr>
      </w:pPr>
      <w:r>
        <w:rPr>
          <w:b/>
          <w:color w:val="000000"/>
          <w:spacing w:val="-2"/>
        </w:rPr>
        <w:t>2. Перевод обучающихся в следующий класс</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szCs w:val="24"/>
          <w:lang w:eastAsia="en-US"/>
        </w:rPr>
      </w:pPr>
      <w:r>
        <w:rPr>
          <w:rFonts w:eastAsia="Times New Roman" w:cs="Times New Roman" w:ascii="Times New Roman" w:hAnsi="Times New Roman"/>
          <w:kern w:val="0"/>
          <w:sz w:val="24"/>
          <w:szCs w:val="24"/>
          <w:lang w:eastAsia="en-US"/>
        </w:rPr>
        <w:t>2.1. В следующий класс переводятся обучающиеся, освоившие в полном объеме соответствующую образовательную программу учебного года.</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szCs w:val="24"/>
          <w:lang w:eastAsia="en-US"/>
        </w:rPr>
      </w:pPr>
      <w:r>
        <w:rPr>
          <w:rFonts w:eastAsia="Times New Roman" w:cs="Times New Roman" w:ascii="Times New Roman" w:hAnsi="Times New Roman"/>
          <w:kern w:val="0"/>
          <w:sz w:val="24"/>
          <w:szCs w:val="24"/>
          <w:lang w:eastAsia="en-US"/>
        </w:rPr>
        <w:t xml:space="preserve">2.2. Обучающиеся, не прошедшие промежуточную аттестацию по уважительным причинам или имеющие академическую задолженность по одному и (или) нескольким учебным предметам, курсам, модулям, курсам внеурочной деятельности переводятся в следующий класс условно. </w:t>
      </w:r>
    </w:p>
    <w:p>
      <w:pPr>
        <w:pStyle w:val="Normal"/>
        <w:suppressAutoHyphens w:val="false"/>
        <w:spacing w:lineRule="auto" w:line="240" w:before="0" w:after="0"/>
        <w:ind w:firstLine="720"/>
        <w:jc w:val="both"/>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kern w:val="0"/>
          <w:sz w:val="24"/>
          <w:szCs w:val="24"/>
          <w:lang w:eastAsia="en-US"/>
        </w:rPr>
        <w:t xml:space="preserve">2.3. </w:t>
      </w:r>
      <w:r>
        <w:rPr>
          <w:rFonts w:eastAsia="Times New Roman" w:cs="Times New Roman" w:ascii="Times New Roman" w:hAnsi="Times New Roman"/>
          <w:color w:val="000000"/>
          <w:kern w:val="0"/>
          <w:sz w:val="24"/>
          <w:szCs w:val="24"/>
          <w:lang w:eastAsia="en-US"/>
        </w:rPr>
        <w:t>Перевод обучающихся в следующий класс, в том числе условно, осуществляется по</w:t>
      </w:r>
      <w:r>
        <w:rPr>
          <w:rFonts w:eastAsia="Times New Roman" w:cs="Times New Roman" w:ascii="Times New Roman" w:hAnsi="Times New Roman"/>
          <w:kern w:val="0"/>
          <w:sz w:val="24"/>
          <w:szCs w:val="24"/>
          <w:lang w:eastAsia="en-US"/>
        </w:rPr>
        <w:t xml:space="preserve"> </w:t>
      </w:r>
      <w:r>
        <w:rPr>
          <w:rFonts w:eastAsia="Times New Roman" w:cs="Times New Roman" w:ascii="Times New Roman" w:hAnsi="Times New Roman"/>
          <w:color w:val="000000"/>
          <w:kern w:val="0"/>
          <w:sz w:val="24"/>
          <w:szCs w:val="24"/>
          <w:lang w:eastAsia="en-US"/>
        </w:rPr>
        <w:t>решению педагогического совета школы.</w:t>
      </w:r>
    </w:p>
    <w:p>
      <w:pPr>
        <w:pStyle w:val="Normal"/>
        <w:suppressAutoHyphens w:val="false"/>
        <w:spacing w:lineRule="auto" w:line="240" w:before="0" w:after="0"/>
        <w:ind w:firstLine="720"/>
        <w:jc w:val="both"/>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color w:val="000000"/>
          <w:kern w:val="0"/>
          <w:sz w:val="24"/>
          <w:szCs w:val="24"/>
          <w:lang w:eastAsia="en-US"/>
        </w:rPr>
        <w:t>2.4. Директор школы или уполномоченное им лицо издает приказ о переводе обучающихся в</w:t>
      </w:r>
      <w:r>
        <w:rPr>
          <w:rFonts w:eastAsia="Times New Roman" w:cs="Times New Roman" w:ascii="Times New Roman" w:hAnsi="Times New Roman"/>
          <w:kern w:val="0"/>
          <w:sz w:val="24"/>
          <w:szCs w:val="24"/>
          <w:lang w:eastAsia="en-US"/>
        </w:rPr>
        <w:t xml:space="preserve"> </w:t>
      </w:r>
      <w:r>
        <w:rPr>
          <w:rFonts w:eastAsia="Times New Roman" w:cs="Times New Roman" w:ascii="Times New Roman" w:hAnsi="Times New Roman"/>
          <w:color w:val="000000"/>
          <w:kern w:val="0"/>
          <w:sz w:val="24"/>
          <w:szCs w:val="24"/>
          <w:lang w:eastAsia="en-US"/>
        </w:rPr>
        <w:t>следующий класс, в том числе условно, в течение одного рабочего дня с даты принятия решения</w:t>
      </w:r>
      <w:r>
        <w:rPr>
          <w:rFonts w:eastAsia="Times New Roman" w:cs="Times New Roman" w:ascii="Times New Roman" w:hAnsi="Times New Roman"/>
          <w:kern w:val="0"/>
          <w:sz w:val="24"/>
          <w:szCs w:val="24"/>
          <w:lang w:eastAsia="en-US"/>
        </w:rPr>
        <w:t xml:space="preserve"> </w:t>
      </w:r>
      <w:r>
        <w:rPr>
          <w:rFonts w:eastAsia="Times New Roman" w:cs="Times New Roman" w:ascii="Times New Roman" w:hAnsi="Times New Roman"/>
          <w:color w:val="000000"/>
          <w:kern w:val="0"/>
          <w:sz w:val="24"/>
          <w:szCs w:val="24"/>
          <w:lang w:eastAsia="en-US"/>
        </w:rPr>
        <w:t>педагогическим советом. В приказе указываются основание для условного перевода. Отдельно издается приказ, устанавливающий срок</w:t>
      </w:r>
      <w:r>
        <w:rPr>
          <w:rFonts w:eastAsia="Times New Roman" w:cs="Times New Roman" w:ascii="Times New Roman" w:hAnsi="Times New Roman"/>
          <w:kern w:val="0"/>
          <w:sz w:val="24"/>
          <w:szCs w:val="24"/>
          <w:lang w:eastAsia="en-US"/>
        </w:rPr>
        <w:t xml:space="preserve"> </w:t>
      </w:r>
      <w:r>
        <w:rPr>
          <w:rFonts w:eastAsia="Times New Roman" w:cs="Times New Roman" w:ascii="Times New Roman" w:hAnsi="Times New Roman"/>
          <w:color w:val="000000"/>
          <w:kern w:val="0"/>
          <w:sz w:val="24"/>
          <w:szCs w:val="24"/>
          <w:lang w:eastAsia="en-US"/>
        </w:rPr>
        <w:t>ликвидации академической задолженности (в случаях перевода в следующий класс условно).</w:t>
      </w:r>
    </w:p>
    <w:p>
      <w:pPr>
        <w:pStyle w:val="Normal"/>
        <w:suppressAutoHyphens w:val="false"/>
        <w:spacing w:lineRule="auto" w:line="240" w:before="0" w:after="0"/>
        <w:ind w:firstLine="720"/>
        <w:jc w:val="both"/>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color w:val="000000"/>
          <w:kern w:val="0"/>
          <w:sz w:val="24"/>
          <w:szCs w:val="24"/>
          <w:lang w:eastAsia="en-US"/>
        </w:rPr>
        <w:t>2.5. Подтверждение перевода в следующий класс обучающихся, переведенных условно,</w:t>
      </w:r>
      <w:r>
        <w:rPr>
          <w:rFonts w:eastAsia="Times New Roman" w:cs="Times New Roman" w:ascii="Times New Roman" w:hAnsi="Times New Roman"/>
          <w:kern w:val="0"/>
          <w:sz w:val="24"/>
          <w:szCs w:val="24"/>
          <w:lang w:eastAsia="en-US"/>
        </w:rPr>
        <w:t xml:space="preserve"> </w:t>
      </w:r>
      <w:r>
        <w:rPr>
          <w:rFonts w:eastAsia="Times New Roman" w:cs="Times New Roman" w:ascii="Times New Roman" w:hAnsi="Times New Roman"/>
          <w:color w:val="000000"/>
          <w:kern w:val="0"/>
          <w:sz w:val="24"/>
          <w:szCs w:val="24"/>
          <w:lang w:eastAsia="en-US"/>
        </w:rPr>
        <w:t>осуществляется по решению педагогического совета после ликвидации обучающимся академической задолженности.</w:t>
      </w:r>
    </w:p>
    <w:p>
      <w:pPr>
        <w:pStyle w:val="Normal"/>
        <w:suppressAutoHyphens w:val="false"/>
        <w:spacing w:lineRule="auto" w:line="240" w:before="0" w:after="0"/>
        <w:ind w:firstLine="720"/>
        <w:jc w:val="both"/>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color w:val="000000"/>
          <w:kern w:val="0"/>
          <w:sz w:val="24"/>
          <w:szCs w:val="24"/>
          <w:lang w:eastAsia="en-US"/>
        </w:rPr>
        <w:t>2.6. Директор школы или уполномоченное им лицо издает приказ о подтверждении перевода</w:t>
      </w:r>
      <w:r>
        <w:rPr>
          <w:rFonts w:eastAsia="Times New Roman" w:cs="Times New Roman" w:ascii="Times New Roman" w:hAnsi="Times New Roman"/>
          <w:kern w:val="0"/>
          <w:sz w:val="24"/>
          <w:szCs w:val="24"/>
          <w:lang w:eastAsia="en-US"/>
        </w:rPr>
        <w:t xml:space="preserve"> </w:t>
      </w:r>
      <w:r>
        <w:rPr>
          <w:rFonts w:eastAsia="Times New Roman" w:cs="Times New Roman" w:ascii="Times New Roman" w:hAnsi="Times New Roman"/>
          <w:color w:val="000000"/>
          <w:kern w:val="0"/>
          <w:sz w:val="24"/>
          <w:szCs w:val="24"/>
          <w:lang w:eastAsia="en-US"/>
        </w:rPr>
        <w:t>обучающегося в следующий класс в течение одного рабочего дня с даты принятия решения педагогическим советом.</w:t>
      </w:r>
    </w:p>
    <w:p>
      <w:pPr>
        <w:pStyle w:val="Normal"/>
        <w:suppressAutoHyphens w:val="false"/>
        <w:spacing w:lineRule="auto" w:line="240" w:before="0" w:after="0"/>
        <w:ind w:firstLine="720"/>
        <w:jc w:val="both"/>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kern w:val="0"/>
          <w:sz w:val="24"/>
          <w:szCs w:val="24"/>
          <w:lang w:eastAsia="en-US"/>
        </w:rPr>
        <w:t xml:space="preserve">2.7. </w:t>
      </w:r>
      <w:r>
        <w:rPr>
          <w:rFonts w:eastAsia="Times New Roman" w:cs="Times New Roman" w:ascii="Times New Roman" w:hAnsi="Times New Roman"/>
          <w:color w:val="000000"/>
          <w:kern w:val="0"/>
          <w:sz w:val="24"/>
          <w:szCs w:val="24"/>
          <w:lang w:eastAsia="en-US"/>
        </w:rPr>
        <w:t>Обучающиеся школы, не ликвидировавшие в установленные сроки академической</w:t>
      </w:r>
      <w:r>
        <w:rPr>
          <w:rFonts w:eastAsia="Times New Roman" w:cs="Times New Roman" w:ascii="Times New Roman" w:hAnsi="Times New Roman"/>
          <w:kern w:val="0"/>
          <w:sz w:val="24"/>
          <w:szCs w:val="24"/>
          <w:lang w:eastAsia="en-US"/>
        </w:rPr>
        <w:t xml:space="preserve"> </w:t>
      </w:r>
      <w:r>
        <w:rPr>
          <w:rFonts w:eastAsia="Times New Roman" w:cs="Times New Roman" w:ascii="Times New Roman" w:hAnsi="Times New Roman"/>
          <w:color w:val="000000"/>
          <w:kern w:val="0"/>
          <w:sz w:val="24"/>
          <w:szCs w:val="24"/>
          <w:lang w:eastAsia="en-US"/>
        </w:rPr>
        <w:t>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в порядке, предусмотренном локальными нормативными актами школы.</w:t>
      </w:r>
      <w:r>
        <w:rPr/>
        <w:t xml:space="preserve"> </w:t>
      </w:r>
      <w:r>
        <w:rPr>
          <w:rFonts w:eastAsia="Times New Roman" w:cs="Times New Roman" w:ascii="Times New Roman" w:hAnsi="Times New Roman"/>
          <w:color w:val="000000"/>
          <w:kern w:val="0"/>
          <w:sz w:val="24"/>
          <w:szCs w:val="24"/>
          <w:lang w:eastAsia="en-US"/>
        </w:rPr>
        <w:t>Порядок перевода на обучение по адаптированной образовательной программе в случае отрицательных результатов ликвидации академической задолженности аналогичен порядку перевода на обучение по адаптированной программе по заявлению совершеннолетнего обучающегося или родителей несовершеннолетнего обучающегося.</w:t>
      </w:r>
    </w:p>
    <w:p>
      <w:pPr>
        <w:pStyle w:val="Normal"/>
        <w:suppressAutoHyphens w:val="false"/>
        <w:spacing w:lineRule="auto" w:line="240" w:beforeAutospacing="1" w:afterAutospacing="1"/>
        <w:jc w:val="center"/>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b/>
          <w:bCs/>
          <w:color w:val="000000"/>
          <w:kern w:val="0"/>
          <w:sz w:val="24"/>
          <w:szCs w:val="24"/>
          <w:lang w:eastAsia="en-US"/>
        </w:rPr>
        <w:t>3. Организация повторного обучения</w:t>
      </w:r>
    </w:p>
    <w:p>
      <w:pPr>
        <w:pStyle w:val="Normal"/>
        <w:suppressAutoHyphens w:val="false"/>
        <w:spacing w:lineRule="auto" w:line="240" w:before="0" w:after="0"/>
        <w:ind w:firstLine="720"/>
        <w:jc w:val="both"/>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color w:val="000000"/>
          <w:kern w:val="0"/>
          <w:sz w:val="24"/>
          <w:szCs w:val="24"/>
          <w:lang w:eastAsia="en-US"/>
        </w:rPr>
        <w:t>3.1. Повторное обучение предоставляется обучающемуся по заявлению родителя (законного</w:t>
      </w:r>
      <w:r>
        <w:rPr>
          <w:rFonts w:eastAsia="Times New Roman" w:cs="Times New Roman" w:ascii="Times New Roman" w:hAnsi="Times New Roman"/>
          <w:kern w:val="0"/>
          <w:lang w:eastAsia="en-US"/>
        </w:rPr>
        <w:t xml:space="preserve"> </w:t>
      </w:r>
      <w:r>
        <w:rPr>
          <w:rFonts w:eastAsia="Times New Roman" w:cs="Times New Roman" w:ascii="Times New Roman" w:hAnsi="Times New Roman"/>
          <w:color w:val="000000"/>
          <w:kern w:val="0"/>
          <w:sz w:val="24"/>
          <w:szCs w:val="24"/>
          <w:lang w:eastAsia="en-US"/>
        </w:rPr>
        <w:t>представителя). В заявлении указываются:</w:t>
      </w:r>
    </w:p>
    <w:p>
      <w:pPr>
        <w:pStyle w:val="Normal"/>
        <w:suppressAutoHyphens w:val="false"/>
        <w:spacing w:lineRule="auto" w:line="240" w:before="0" w:after="0"/>
        <w:jc w:val="both"/>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color w:val="000000"/>
          <w:kern w:val="0"/>
          <w:sz w:val="24"/>
          <w:szCs w:val="24"/>
          <w:lang w:eastAsia="en-US"/>
        </w:rPr>
        <w:t>а) фамилия, имя, отчество (при наличии) обучающегося;</w:t>
      </w:r>
    </w:p>
    <w:p>
      <w:pPr>
        <w:pStyle w:val="Normal"/>
        <w:suppressAutoHyphens w:val="false"/>
        <w:spacing w:lineRule="auto" w:line="240" w:before="0" w:after="0"/>
        <w:jc w:val="both"/>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color w:val="000000"/>
          <w:kern w:val="0"/>
          <w:sz w:val="24"/>
          <w:szCs w:val="24"/>
          <w:lang w:eastAsia="en-US"/>
        </w:rPr>
        <w:t>б) год рождения обучающегося;</w:t>
      </w:r>
    </w:p>
    <w:p>
      <w:pPr>
        <w:pStyle w:val="Normal"/>
        <w:suppressAutoHyphens w:val="false"/>
        <w:spacing w:lineRule="auto" w:line="240" w:before="0" w:after="0"/>
        <w:jc w:val="both"/>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color w:val="000000"/>
          <w:kern w:val="0"/>
          <w:sz w:val="24"/>
          <w:szCs w:val="24"/>
          <w:lang w:eastAsia="en-US"/>
        </w:rPr>
        <w:t>в) класс обучения;</w:t>
      </w:r>
    </w:p>
    <w:p>
      <w:pPr>
        <w:pStyle w:val="Normal"/>
        <w:suppressAutoHyphens w:val="false"/>
        <w:spacing w:lineRule="auto" w:line="240" w:before="0" w:after="0"/>
        <w:jc w:val="both"/>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color w:val="000000"/>
          <w:kern w:val="0"/>
          <w:sz w:val="24"/>
          <w:szCs w:val="24"/>
          <w:lang w:eastAsia="en-US"/>
        </w:rPr>
        <w:t>г) перечень учебных предметов, курсов, дисциплин (модулей), по которым обучающийся имеет не ликвидированную в установленные сроки академическую задолженность.</w:t>
      </w:r>
    </w:p>
    <w:p>
      <w:pPr>
        <w:pStyle w:val="Normal"/>
        <w:suppressAutoHyphens w:val="false"/>
        <w:spacing w:lineRule="auto" w:line="240" w:before="0" w:after="0"/>
        <w:ind w:firstLine="720"/>
        <w:jc w:val="both"/>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color w:val="000000"/>
          <w:kern w:val="0"/>
          <w:sz w:val="24"/>
          <w:szCs w:val="24"/>
          <w:lang w:eastAsia="en-US"/>
        </w:rPr>
        <w:t>3.2. Заявление о повторном обучении подается директору школы.</w:t>
      </w:r>
    </w:p>
    <w:p>
      <w:pPr>
        <w:pStyle w:val="Normal"/>
        <w:suppressAutoHyphens w:val="false"/>
        <w:spacing w:lineRule="auto" w:line="240" w:before="0" w:after="0"/>
        <w:ind w:firstLine="720"/>
        <w:jc w:val="both"/>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color w:val="000000"/>
          <w:kern w:val="0"/>
          <w:sz w:val="24"/>
          <w:szCs w:val="24"/>
          <w:lang w:eastAsia="en-US"/>
        </w:rPr>
        <w:t>3.3. Директор школы или уполномоченное им   издает приказ о повторном обучении</w:t>
      </w:r>
      <w:r>
        <w:rPr>
          <w:rFonts w:eastAsia="Times New Roman" w:cs="Times New Roman" w:ascii="Times New Roman" w:hAnsi="Times New Roman"/>
          <w:kern w:val="0"/>
          <w:lang w:eastAsia="en-US"/>
        </w:rPr>
        <w:t xml:space="preserve"> </w:t>
      </w:r>
      <w:r>
        <w:rPr>
          <w:rFonts w:eastAsia="Times New Roman" w:cs="Times New Roman" w:ascii="Times New Roman" w:hAnsi="Times New Roman"/>
          <w:color w:val="000000"/>
          <w:kern w:val="0"/>
          <w:sz w:val="24"/>
          <w:szCs w:val="24"/>
          <w:lang w:eastAsia="en-US"/>
        </w:rPr>
        <w:t>обучающегося в течение пяти рабочих дней с даты регистрации заявления. В приказе указываются реквизиты решения педагогического совета, которым рекомендовано повторное обучение, класс повторного обучения и дата, с которой обучающийся приступает к обучению в данном классе.</w:t>
      </w:r>
    </w:p>
    <w:p>
      <w:pPr>
        <w:pStyle w:val="Normal"/>
        <w:suppressAutoHyphens w:val="false"/>
        <w:spacing w:lineRule="auto" w:line="240" w:beforeAutospacing="1" w:afterAutospacing="1"/>
        <w:jc w:val="center"/>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b/>
          <w:bCs/>
          <w:color w:val="000000"/>
          <w:kern w:val="0"/>
          <w:sz w:val="24"/>
          <w:szCs w:val="24"/>
          <w:lang w:eastAsia="en-US"/>
        </w:rPr>
        <w:t>4. Перевод на обучение по адаптированной образовательной программе</w:t>
      </w:r>
    </w:p>
    <w:p>
      <w:pPr>
        <w:pStyle w:val="Normal"/>
        <w:suppressAutoHyphens w:val="false"/>
        <w:spacing w:lineRule="auto" w:line="240" w:before="0" w:after="0"/>
        <w:ind w:firstLine="720"/>
        <w:jc w:val="both"/>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color w:val="000000"/>
          <w:kern w:val="0"/>
          <w:sz w:val="24"/>
          <w:szCs w:val="24"/>
          <w:lang w:eastAsia="en-US"/>
        </w:rPr>
        <w:t>4.1. Перевод на обучение по адаптированной образовательной программе осуществляется</w:t>
      </w:r>
      <w:r>
        <w:rPr>
          <w:rFonts w:eastAsia="Times New Roman" w:cs="Times New Roman" w:ascii="Times New Roman" w:hAnsi="Times New Roman"/>
          <w:kern w:val="0"/>
          <w:lang w:eastAsia="en-US"/>
        </w:rPr>
        <w:t xml:space="preserve"> </w:t>
      </w:r>
      <w:r>
        <w:rPr>
          <w:rFonts w:eastAsia="Times New Roman" w:cs="Times New Roman" w:ascii="Times New Roman" w:hAnsi="Times New Roman"/>
          <w:color w:val="000000"/>
          <w:kern w:val="0"/>
          <w:sz w:val="24"/>
          <w:szCs w:val="24"/>
          <w:lang w:eastAsia="en-US"/>
        </w:rPr>
        <w:t>исключительно с согласия родителей (законных представителей) обучающегося на основании рекомендаций психолого-медико-педагогической комиссии (далее – ПМПК).</w:t>
      </w:r>
    </w:p>
    <w:p>
      <w:pPr>
        <w:pStyle w:val="Normal"/>
        <w:suppressAutoHyphens w:val="false"/>
        <w:spacing w:lineRule="auto" w:line="240" w:before="0" w:after="0"/>
        <w:ind w:firstLine="720"/>
        <w:jc w:val="both"/>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color w:val="000000"/>
          <w:kern w:val="0"/>
          <w:sz w:val="24"/>
          <w:szCs w:val="24"/>
          <w:lang w:eastAsia="en-US"/>
        </w:rPr>
        <w:t>4.2. В заявлении родителей (законных представителей) указываются:</w:t>
      </w:r>
    </w:p>
    <w:p>
      <w:pPr>
        <w:pStyle w:val="Normal"/>
        <w:suppressAutoHyphens w:val="false"/>
        <w:spacing w:lineRule="auto" w:line="240" w:before="0" w:after="0"/>
        <w:jc w:val="both"/>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color w:val="000000"/>
          <w:kern w:val="0"/>
          <w:sz w:val="24"/>
          <w:szCs w:val="24"/>
          <w:lang w:eastAsia="en-US"/>
        </w:rPr>
        <w:t>а) фамилия, имя, отчество (при наличии) обучающегося;</w:t>
      </w:r>
    </w:p>
    <w:p>
      <w:pPr>
        <w:pStyle w:val="Normal"/>
        <w:suppressAutoHyphens w:val="false"/>
        <w:spacing w:lineRule="auto" w:line="240" w:before="0" w:after="0"/>
        <w:jc w:val="both"/>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color w:val="000000"/>
          <w:kern w:val="0"/>
          <w:sz w:val="24"/>
          <w:szCs w:val="24"/>
          <w:lang w:eastAsia="en-US"/>
        </w:rPr>
        <w:t>б) год рождения обучающегося;</w:t>
      </w:r>
    </w:p>
    <w:p>
      <w:pPr>
        <w:pStyle w:val="Normal"/>
        <w:suppressAutoHyphens w:val="false"/>
        <w:spacing w:lineRule="auto" w:line="240" w:before="0" w:after="0"/>
        <w:jc w:val="both"/>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color w:val="000000"/>
          <w:kern w:val="0"/>
          <w:sz w:val="24"/>
          <w:szCs w:val="24"/>
          <w:lang w:eastAsia="en-US"/>
        </w:rPr>
        <w:t>в) класс обучения;</w:t>
      </w:r>
    </w:p>
    <w:p>
      <w:pPr>
        <w:pStyle w:val="Normal"/>
        <w:suppressAutoHyphens w:val="false"/>
        <w:spacing w:lineRule="auto" w:line="240" w:before="0" w:after="0"/>
        <w:jc w:val="both"/>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color w:val="000000"/>
          <w:kern w:val="0"/>
          <w:sz w:val="24"/>
          <w:szCs w:val="24"/>
          <w:lang w:eastAsia="en-US"/>
        </w:rPr>
        <w:t>г) вид, уровень и (или) направленность адаптированной образовательной программы, на которую заявлен перевод;</w:t>
      </w:r>
    </w:p>
    <w:p>
      <w:pPr>
        <w:pStyle w:val="Normal"/>
        <w:suppressAutoHyphens w:val="false"/>
        <w:spacing w:lineRule="auto" w:line="240" w:before="0" w:after="0"/>
        <w:jc w:val="both"/>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color w:val="000000"/>
          <w:kern w:val="0"/>
          <w:sz w:val="24"/>
          <w:szCs w:val="24"/>
          <w:lang w:eastAsia="en-US"/>
        </w:rPr>
        <w:t>д) форма обучения;</w:t>
      </w:r>
    </w:p>
    <w:p>
      <w:pPr>
        <w:pStyle w:val="Normal"/>
        <w:suppressAutoHyphens w:val="false"/>
        <w:spacing w:lineRule="auto" w:line="240" w:before="0" w:after="0"/>
        <w:jc w:val="both"/>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color w:val="000000"/>
          <w:kern w:val="0"/>
          <w:sz w:val="24"/>
          <w:szCs w:val="24"/>
          <w:lang w:eastAsia="en-US"/>
        </w:rPr>
        <w:t>е) язык обучения, родной язык из числа языков народов Российской Федерации, в том числе</w:t>
      </w:r>
      <w:r>
        <w:rPr>
          <w:rFonts w:eastAsia="Times New Roman" w:cs="Times New Roman" w:ascii="Times New Roman" w:hAnsi="Times New Roman"/>
          <w:kern w:val="0"/>
          <w:lang w:eastAsia="en-US"/>
        </w:rPr>
        <w:t xml:space="preserve"> </w:t>
      </w:r>
      <w:r>
        <w:rPr>
          <w:rFonts w:eastAsia="Times New Roman" w:cs="Times New Roman" w:ascii="Times New Roman" w:hAnsi="Times New Roman"/>
          <w:color w:val="000000"/>
          <w:kern w:val="0"/>
          <w:sz w:val="24"/>
          <w:szCs w:val="24"/>
          <w:lang w:eastAsia="en-US"/>
        </w:rPr>
        <w:t>русского языка как родного языка, в пределах возможностей, предоставляемых школой.</w:t>
      </w:r>
    </w:p>
    <w:p>
      <w:pPr>
        <w:pStyle w:val="Normal"/>
        <w:suppressAutoHyphens w:val="false"/>
        <w:spacing w:lineRule="auto" w:line="240" w:before="0" w:after="0"/>
        <w:ind w:firstLine="720"/>
        <w:jc w:val="both"/>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color w:val="000000"/>
          <w:kern w:val="0"/>
          <w:sz w:val="24"/>
          <w:szCs w:val="24"/>
          <w:lang w:eastAsia="en-US"/>
        </w:rPr>
        <w:t>4.3. Заявление о переводе на обучение по адаптированной образовательной программе вместе с рекомендациями ПМПК подается директору школы.</w:t>
      </w:r>
    </w:p>
    <w:p>
      <w:pPr>
        <w:pStyle w:val="Normal"/>
        <w:suppressAutoHyphens w:val="false"/>
        <w:spacing w:lineRule="auto" w:line="240" w:before="0" w:after="0"/>
        <w:ind w:firstLine="720"/>
        <w:jc w:val="both"/>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color w:val="000000"/>
          <w:kern w:val="0"/>
          <w:sz w:val="24"/>
          <w:szCs w:val="24"/>
          <w:lang w:eastAsia="en-US"/>
        </w:rPr>
        <w:t>4.4. Директор школы или уполномоченное им лицо издает приказ о переводе обучающегося</w:t>
      </w:r>
      <w:r>
        <w:rPr>
          <w:rFonts w:eastAsia="Times New Roman" w:cs="Times New Roman" w:ascii="Times New Roman" w:hAnsi="Times New Roman"/>
          <w:kern w:val="0"/>
          <w:lang w:eastAsia="en-US"/>
        </w:rPr>
        <w:t xml:space="preserve"> </w:t>
      </w:r>
      <w:r>
        <w:rPr>
          <w:rFonts w:eastAsia="Times New Roman" w:cs="Times New Roman" w:ascii="Times New Roman" w:hAnsi="Times New Roman"/>
          <w:color w:val="000000"/>
          <w:kern w:val="0"/>
          <w:sz w:val="24"/>
          <w:szCs w:val="24"/>
          <w:lang w:eastAsia="en-US"/>
        </w:rPr>
        <w:t>в течение пяти рабочих дней с даты регистрации заявления. В приказе указываются реквизиты рекомендаций ПМПК, класс, реализующий выбранную адаптированную образовательную программу соответствующего вида, уровня и (или) направленности, и дата, с которой обучающийся приступает к обучению в данном классе.</w:t>
      </w:r>
    </w:p>
    <w:p>
      <w:pPr>
        <w:pStyle w:val="Normal"/>
        <w:suppressAutoHyphens w:val="false"/>
        <w:spacing w:lineRule="auto" w:line="240" w:before="0" w:after="0"/>
        <w:ind w:firstLine="720"/>
        <w:jc w:val="both"/>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color w:val="000000"/>
          <w:kern w:val="0"/>
          <w:sz w:val="24"/>
          <w:szCs w:val="24"/>
          <w:lang w:eastAsia="en-US"/>
        </w:rPr>
      </w:r>
    </w:p>
    <w:p>
      <w:pPr>
        <w:pStyle w:val="Normal"/>
        <w:suppressAutoHyphens w:val="false"/>
        <w:spacing w:lineRule="auto" w:line="240" w:before="0" w:after="240"/>
        <w:jc w:val="center"/>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b/>
          <w:bCs/>
          <w:color w:val="000000"/>
          <w:kern w:val="0"/>
          <w:sz w:val="24"/>
          <w:szCs w:val="24"/>
          <w:lang w:eastAsia="en-US"/>
        </w:rPr>
        <w:t>5. Перевод обучающегося в другую организацию,</w:t>
      </w:r>
      <w:r>
        <w:rPr>
          <w:rFonts w:eastAsia="Times New Roman" w:cs="Times New Roman" w:ascii="Times New Roman" w:hAnsi="Times New Roman"/>
          <w:kern w:val="0"/>
          <w:lang w:eastAsia="en-US"/>
        </w:rPr>
        <w:t xml:space="preserve"> </w:t>
      </w:r>
      <w:r>
        <w:rPr>
          <w:rFonts w:eastAsia="Times New Roman" w:cs="Times New Roman" w:ascii="Times New Roman" w:hAnsi="Times New Roman"/>
          <w:b/>
          <w:bCs/>
          <w:color w:val="000000"/>
          <w:kern w:val="0"/>
          <w:sz w:val="24"/>
          <w:szCs w:val="24"/>
          <w:lang w:eastAsia="en-US"/>
        </w:rPr>
        <w:t>осуществляющую образовательную деятельность по образовательным программам начального общего, основного общего и среднего общего образования</w:t>
      </w:r>
    </w:p>
    <w:p>
      <w:pPr>
        <w:pStyle w:val="Normal"/>
        <w:suppressAutoHyphens w:val="false"/>
        <w:spacing w:lineRule="auto" w:line="240" w:before="0" w:after="240"/>
        <w:jc w:val="center"/>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color w:val="000000"/>
          <w:kern w:val="0"/>
          <w:sz w:val="24"/>
          <w:szCs w:val="24"/>
          <w:lang w:eastAsia="en-US"/>
        </w:rPr>
        <w:t>5.1. Перевод обучающегося (обучающихся) в другую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осуществляется в порядке и на условиях, предусмотренных законодательством Российской Федерации:</w:t>
      </w:r>
    </w:p>
    <w:p>
      <w:pPr>
        <w:pStyle w:val="Normal"/>
        <w:suppressAutoHyphens w:val="false"/>
        <w:spacing w:lineRule="auto" w:line="240" w:before="0" w:after="240"/>
        <w:jc w:val="center"/>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color w:val="000000"/>
          <w:kern w:val="0"/>
          <w:sz w:val="24"/>
          <w:szCs w:val="24"/>
          <w:lang w:eastAsia="en-US"/>
        </w:rPr>
        <w:t>по инициативе совершеннолетнего обучающегося или родителей (законных представителей) несовершеннолетнего обучающегося;</w:t>
      </w:r>
    </w:p>
    <w:p>
      <w:pPr>
        <w:pStyle w:val="Normal"/>
        <w:suppressAutoHyphens w:val="false"/>
        <w:spacing w:lineRule="auto" w:line="240" w:before="0" w:after="240"/>
        <w:jc w:val="center"/>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color w:val="000000"/>
          <w:kern w:val="0"/>
          <w:sz w:val="24"/>
          <w:szCs w:val="24"/>
          <w:lang w:eastAsia="en-US"/>
        </w:rPr>
        <w:t>в случае прекращения деятельности школы, аннулирования лицензии на осуществление образовательной деятельности или приостановления действия,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pPr>
        <w:pStyle w:val="Normal"/>
        <w:suppressAutoHyphens w:val="false"/>
        <w:spacing w:lineRule="auto" w:line="240" w:before="0" w:after="240"/>
        <w:jc w:val="center"/>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color w:val="000000"/>
          <w:kern w:val="0"/>
          <w:sz w:val="24"/>
          <w:szCs w:val="24"/>
          <w:lang w:eastAsia="en-US"/>
        </w:rPr>
        <w:t>в случае приостановления действия лицензии.</w:t>
      </w:r>
    </w:p>
    <w:p>
      <w:pPr>
        <w:pStyle w:val="Normal"/>
        <w:suppressAutoHyphens w:val="false"/>
        <w:spacing w:lineRule="auto" w:line="240" w:before="0" w:after="240"/>
        <w:jc w:val="center"/>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color w:val="000000"/>
          <w:kern w:val="0"/>
          <w:sz w:val="24"/>
          <w:szCs w:val="24"/>
          <w:lang w:eastAsia="en-US"/>
        </w:rPr>
        <w:t>5.2. Директор школы или уполномоченное им лицо издает приказ об отчислении обучающегося в порядке перевода в принимающую образовательную организацию в порядке, предусмотренном законодательством Российской Федерации.</w:t>
      </w:r>
    </w:p>
    <w:p>
      <w:pPr>
        <w:pStyle w:val="Normal"/>
        <w:suppressAutoHyphens w:val="false"/>
        <w:spacing w:lineRule="auto" w:line="240" w:before="0" w:after="240"/>
        <w:jc w:val="center"/>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color w:val="000000"/>
          <w:kern w:val="0"/>
          <w:sz w:val="24"/>
          <w:szCs w:val="24"/>
          <w:lang w:eastAsia="en-US"/>
        </w:rPr>
        <w:t>5.3. Письменные уведомления от принимающей организации о номере и дате распорядительного акта о зачислении обучающегося, отчисленного в порядке перевода в принимающую организацию, регистрируются и хранятся в школе в отдельной ячейке вместе с алфавитной книгой обучающихся в соответствии с установленными в школе правилами делопроизводства.</w:t>
      </w:r>
    </w:p>
    <w:p>
      <w:pPr>
        <w:pStyle w:val="Normal"/>
        <w:suppressAutoHyphens w:val="false"/>
        <w:spacing w:lineRule="auto" w:line="240" w:before="0" w:after="240"/>
        <w:jc w:val="center"/>
        <w:textAlignment w:val="auto"/>
        <w:rPr>
          <w:rFonts w:ascii="Times New Roman" w:hAnsi="Times New Roman" w:eastAsia="Times New Roman" w:cs="Times New Roman"/>
          <w:b/>
          <w:bCs/>
          <w:color w:val="000000"/>
          <w:kern w:val="0"/>
          <w:sz w:val="24"/>
          <w:szCs w:val="24"/>
          <w:lang w:eastAsia="en-US"/>
        </w:rPr>
      </w:pPr>
      <w:r>
        <w:rPr>
          <w:rFonts w:eastAsia="Times New Roman" w:cs="Times New Roman" w:ascii="Times New Roman" w:hAnsi="Times New Roman"/>
          <w:b/>
          <w:bCs/>
          <w:color w:val="000000"/>
          <w:kern w:val="0"/>
          <w:sz w:val="24"/>
          <w:szCs w:val="24"/>
          <w:lang w:eastAsia="en-US"/>
        </w:rPr>
      </w:r>
    </w:p>
    <w:p>
      <w:pPr>
        <w:pStyle w:val="Normal"/>
        <w:suppressAutoHyphens w:val="false"/>
        <w:spacing w:lineRule="auto" w:line="240" w:before="0" w:after="240"/>
        <w:jc w:val="center"/>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b/>
          <w:bCs/>
          <w:color w:val="000000"/>
          <w:kern w:val="0"/>
          <w:sz w:val="24"/>
          <w:szCs w:val="24"/>
          <w:lang w:eastAsia="en-US"/>
        </w:rPr>
        <w:t>6. Отчисление из школы</w:t>
      </w:r>
    </w:p>
    <w:p>
      <w:pPr>
        <w:pStyle w:val="Normal"/>
        <w:suppressAutoHyphens w:val="false"/>
        <w:spacing w:lineRule="auto" w:line="240" w:before="0" w:after="0"/>
        <w:ind w:firstLine="708"/>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color w:val="000000"/>
          <w:kern w:val="0"/>
          <w:sz w:val="24"/>
          <w:szCs w:val="24"/>
          <w:lang w:eastAsia="en-US"/>
        </w:rPr>
        <w:t>6.1. Прекращение образовательных отношений (отчисление обучающихся) возможно по</w:t>
      </w:r>
      <w:r>
        <w:rPr>
          <w:rFonts w:eastAsia="Times New Roman" w:cs="Times New Roman" w:ascii="Times New Roman" w:hAnsi="Times New Roman"/>
          <w:kern w:val="0"/>
          <w:lang w:eastAsia="en-US"/>
        </w:rPr>
        <w:t xml:space="preserve"> </w:t>
      </w:r>
      <w:r>
        <w:rPr>
          <w:rFonts w:eastAsia="Times New Roman" w:cs="Times New Roman" w:ascii="Times New Roman" w:hAnsi="Times New Roman"/>
          <w:color w:val="000000"/>
          <w:kern w:val="0"/>
          <w:sz w:val="24"/>
          <w:szCs w:val="24"/>
          <w:lang w:eastAsia="en-US"/>
        </w:rPr>
        <w:t>основаниям, предусмотренным законодательством Российской Федерации:</w:t>
      </w:r>
    </w:p>
    <w:p>
      <w:pPr>
        <w:pStyle w:val="ListParagraph"/>
        <w:numPr>
          <w:ilvl w:val="0"/>
          <w:numId w:val="2"/>
        </w:numPr>
        <w:suppressAutoHyphens w:val="false"/>
        <w:spacing w:lineRule="auto" w:line="240" w:before="0" w:after="0"/>
        <w:jc w:val="both"/>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color w:val="000000"/>
          <w:kern w:val="0"/>
          <w:sz w:val="24"/>
          <w:szCs w:val="24"/>
          <w:lang w:eastAsia="en-US"/>
        </w:rPr>
        <w:t>в связи с получением образования (завершением обучения);</w:t>
      </w:r>
    </w:p>
    <w:p>
      <w:pPr>
        <w:pStyle w:val="ListParagraph"/>
        <w:numPr>
          <w:ilvl w:val="0"/>
          <w:numId w:val="2"/>
        </w:numPr>
        <w:suppressAutoHyphens w:val="false"/>
        <w:spacing w:lineRule="auto" w:line="240" w:before="0" w:after="0"/>
        <w:jc w:val="both"/>
        <w:textAlignment w:val="auto"/>
        <w:rPr>
          <w:rFonts w:ascii="Times New Roman" w:hAnsi="Times New Roman" w:eastAsia="Times New Roman" w:cs="Times New Roman"/>
          <w:color w:val="000000"/>
          <w:kern w:val="0"/>
          <w:sz w:val="24"/>
          <w:szCs w:val="24"/>
          <w:lang w:eastAsia="en-US"/>
        </w:rPr>
      </w:pPr>
      <w:r>
        <w:rPr>
          <w:rFonts w:eastAsia="Times New Roman" w:cs="Times New Roman" w:ascii="Times New Roman" w:hAnsi="Times New Roman"/>
          <w:color w:val="000000"/>
          <w:kern w:val="0"/>
          <w:sz w:val="24"/>
          <w:szCs w:val="24"/>
          <w:lang w:eastAsia="en-US"/>
        </w:rPr>
        <w:t>досрочно по основаниям, установленным Федеральным законом от 29.12.2012 № 273-ФЗ.</w:t>
      </w:r>
    </w:p>
    <w:p>
      <w:pPr>
        <w:pStyle w:val="ListParagraph"/>
        <w:suppressAutoHyphens w:val="false"/>
        <w:spacing w:lineRule="auto" w:line="240" w:before="0" w:after="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6.2. При прекращении образовательных отношений в связи с получением образования (завершением обучения) на основании результатов государственной итоговой аттестации и решения педагогического совета директор школы или уполномоченное им лицо издает приказ об отчислении обучающегося и выдаче ему аттестата.</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6.3. Досрочное прекращение образовательных отношений по инициативе совершеннолетнего обучающегося или родителя (законного представителя)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w:t>
      </w:r>
    </w:p>
    <w:p>
      <w:pPr>
        <w:pStyle w:val="Normal"/>
        <w:ind w:firstLine="696"/>
        <w:rPr>
          <w:rFonts w:cs="Times New Roman"/>
          <w:color w:val="000000"/>
          <w:sz w:val="24"/>
          <w:szCs w:val="24"/>
        </w:rPr>
      </w:pPr>
      <w:r>
        <w:rPr>
          <w:rFonts w:cs="Times New Roman"/>
          <w:color w:val="000000"/>
          <w:sz w:val="24"/>
          <w:szCs w:val="24"/>
        </w:rPr>
        <w:t>В случаях когда обучающийся отчисляется из школы в связи с переходом на семейную форму образования или самообразование, образовательная организация уведомляет родителей о необходимости проинформировать об этом выборе орган местного самоуправления муниципального района или городского округа, на территории которого они проживают, в течение 15 календарных дней с момента издания приказа об отчислении обучающегося из школы в связи с переходом на семейное образование или самообразование или не менее чем за 15 календарных дней до начала учебного года, в котором планируется переход на семейное образование или самообразование.</w:t>
      </w:r>
    </w:p>
    <w:p>
      <w:pPr>
        <w:pStyle w:val="Normal"/>
        <w:suppressAutoHyphens w:val="false"/>
        <w:spacing w:lineRule="auto" w:line="240" w:before="0" w:after="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6.3.1. В заявлении об отчислении указываются:</w:t>
      </w:r>
    </w:p>
    <w:p>
      <w:pPr>
        <w:pStyle w:val="Normal"/>
        <w:suppressAutoHyphens w:val="false"/>
        <w:spacing w:lineRule="auto" w:line="240" w:before="0" w:after="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а) фамилия, имя, отчество (при наличии) обучающегося;</w:t>
      </w:r>
    </w:p>
    <w:p>
      <w:pPr>
        <w:pStyle w:val="Normal"/>
        <w:suppressAutoHyphens w:val="false"/>
        <w:spacing w:lineRule="auto" w:line="240" w:before="0" w:after="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б) год рождения обучающегося;</w:t>
      </w:r>
    </w:p>
    <w:p>
      <w:pPr>
        <w:pStyle w:val="Normal"/>
        <w:suppressAutoHyphens w:val="false"/>
        <w:spacing w:lineRule="auto" w:line="240" w:before="0" w:after="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в) класс обучения;</w:t>
      </w:r>
    </w:p>
    <w:p>
      <w:pPr>
        <w:pStyle w:val="Normal"/>
        <w:suppressAutoHyphens w:val="false"/>
        <w:spacing w:lineRule="auto" w:line="240" w:before="0" w:after="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г) желаемая дата отчисления в связи с изменением формы получения образования.</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6.3.2. Заявление об отчислении в связи с изменением формы получения образования подается ответственном лицу школы.</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6.3.3. Ответственное лицо   принимает заявление об отчислении в связи с изменением формы получения образования, если оно соответствует требованиям, установленным в пунктах 6.3, 6.3.1 настоящего положения.</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6.3.4. Заявление об отчислении в связи с изменением формы получения образования рассматривается директором школы или уполномоченным им лицом в течение пяти рабочих дней.</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6.3.5. Директор школы или уполномоченное им лицо издает приказ об отчислении обучающегося в связи с изменением формы получения образования в течение одного рабочего дня с момента принятия решения об удовлетворении заявления. В приказе указывается дата отчисления.</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6.3.6. 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(законного представителя) несовершеннолетнего обучающегося в любой момент до издания приказа об отчислении.</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6.3.7. Отзыв заявления оформляется в письменном виде, заверяется личной подписью лица, подававшего заявление на отчисление в связи с изменением формы получения образования и подается в канцелярию школы.</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6.3.8. Отзыв заявления регистрируется в соответствии с установленными в школе правилами делопроизводства. На отозванном заявлении об отчислении в связи с изменением формы получения образования проставляется отметка с указанием даты отзыва заявления. Отзыв заявления об отчислении хранится в личном деле обучающегося.</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6.3.9. В случае если родители (законные представители) несовершеннолетнего обучающегося не имеют единого решения по вопросу изменения формы получения образования обучающимся, директор школы или уполномоченное им лицо вправе приостановить процедуру отчисления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отчисления, должности, подписи и ее расшифровки.</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6.3.10. Оба родителя (законных представителя) несовершеннолетнего обучающегося уведомляются о приостановлении отчисления обучающегося в письменном виде в тот же день.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изменения обучающемуся формы получения образования на семейное образование (самообразование). Копия уведомления хранится в личном деле обучающегося.</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6.3.11.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в связи с изменением формы получения образования.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6.3.12. Если в течение срока, указанного в уведомлении, родители (законные представители) несовершеннолетнего обучающегося приняли решение об изменении формы получения обучающимся образования, на заявлении об отчислении делается отметка о согласии второго родителя (законного представителя) на отчисление в связи с изменением формы получения образования с указанием даты, подписи и расшифровки подписи второго родителя.</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Издание приказа об отчислении осуществляется в порядке, предусмотренном в пункте 6.3.5 настоящего порядка.</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6.3.13. Если в течение срока, указанного в уведомлении, родители (законные представители) несовершеннолетнего обучающегося не приняли единого решения вопросу изменения формы получения обучающимся образования, директор школы или уполномоченное им лицо вправе отказать в удовлетворении заявления на отчисление. Отметка об отказе в отчислении в связи с изменением формы получения образования с указанием основания для отказа, даты принятия решения об отказе, должности, подписи и ее расшифровки делается на заявлении об отчислении.</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6.3.14. Родители (законные представители)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 Копия уведомления хранится в личном деле обучающегося.</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6.3.15.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При отказе или уклонении родителей (законных представителей) от ознакомления с уведомлением директор школы или уполномоченное им лицо 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 должность сделавшего ее лица, подпись, расшифровку подписи и дату.</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szCs w:val="24"/>
          <w:lang w:eastAsia="en-US"/>
        </w:rPr>
      </w:pPr>
      <w:r>
        <w:rPr>
          <w:rFonts w:eastAsia="Times New Roman" w:cs="Times New Roman" w:ascii="Times New Roman" w:hAnsi="Times New Roman"/>
          <w:kern w:val="0"/>
          <w:sz w:val="24"/>
          <w:szCs w:val="24"/>
          <w:lang w:eastAsia="en-US"/>
        </w:rPr>
        <w:t>6.4. Применение к обучающемуся, достигшему возраста 15 лет, досрочного отчисления как меры дисциплинарного взыскания осуществляется по основаниям, в порядке и на условиях, предусмотренных законодательством Российской Федерации, с учетом мнения его родителей (законных представителей) и с согласия комиссии по делам несовершеннолетних и защите их прав.</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szCs w:val="24"/>
          <w:lang w:eastAsia="en-US"/>
        </w:rPr>
      </w:pPr>
      <w:r>
        <w:rPr>
          <w:rFonts w:eastAsia="Times New Roman" w:cs="Times New Roman" w:ascii="Times New Roman" w:hAnsi="Times New Roman"/>
          <w:kern w:val="0"/>
          <w:sz w:val="24"/>
          <w:szCs w:val="24"/>
          <w:lang w:eastAsia="en-US"/>
        </w:rP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szCs w:val="24"/>
          <w:lang w:eastAsia="en-US"/>
        </w:rPr>
      </w:pPr>
      <w:r>
        <w:rPr>
          <w:rFonts w:eastAsia="Times New Roman" w:cs="Times New Roman" w:ascii="Times New Roman" w:hAnsi="Times New Roman"/>
          <w:kern w:val="0"/>
          <w:sz w:val="24"/>
          <w:szCs w:val="24"/>
          <w:lang w:eastAsia="en-US"/>
        </w:rPr>
        <w:t>Комиссия по делам несовершеннолетних и защите их прав,  родители (законные представители) несовершеннолетнего учащегося  и Отдел образования не позднее чем в месячный срок принимают меры, обеспечивающие трудоустройство и получение несовершеннолетним обучающимся основного общего образования.</w:t>
      </w:r>
    </w:p>
    <w:p>
      <w:pPr>
        <w:pStyle w:val="Normal"/>
        <w:suppressAutoHyphens w:val="false"/>
        <w:spacing w:lineRule="auto" w:line="240" w:before="0" w:after="0"/>
        <w:ind w:firstLine="708"/>
        <w:jc w:val="both"/>
        <w:textAlignment w:val="auto"/>
        <w:rPr>
          <w:rFonts w:ascii="Times New Roman" w:hAnsi="Times New Roman" w:eastAsia="Times New Roman" w:cs="Times New Roman"/>
          <w:kern w:val="0"/>
          <w:sz w:val="24"/>
          <w:szCs w:val="24"/>
          <w:lang w:eastAsia="en-US"/>
        </w:rPr>
      </w:pPr>
      <w:r>
        <w:rPr>
          <w:rFonts w:eastAsia="Times New Roman" w:cs="Times New Roman" w:ascii="Times New Roman" w:hAnsi="Times New Roman"/>
          <w:kern w:val="0"/>
          <w:sz w:val="24"/>
          <w:szCs w:val="24"/>
          <w:lang w:eastAsia="en-US"/>
        </w:rPr>
        <w:t>6.5. Отчисление обучающихся в связи с переводом в образовательные учреждения, реализующие адаптированные основные образовательные программы, осуществляется на основании заключения психолого–медико-педагогической комиссии и заявления родителей (законных представителей). В личном деле обучающегося ставится отметка о переводе в образовательное учреждение. Личное дело выдается на руки родителям (законным представителям) обучающегося на основании их личного заявления.</w:t>
      </w:r>
    </w:p>
    <w:p>
      <w:pPr>
        <w:pStyle w:val="Normal"/>
        <w:suppressAutoHyphens w:val="false"/>
        <w:spacing w:lineRule="auto" w:line="240" w:before="0" w:afterAutospacing="1"/>
        <w:ind w:firstLine="708"/>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6.6. При отчислении обучающегося его родителям (законным представителям) выдаются личное дело,  документ об уровне образования или уровне освоения обучающимся соответствующей образовательной программы школы, заверенные подписью директора и печатью школы.</w:t>
      </w:r>
    </w:p>
    <w:p>
      <w:pPr>
        <w:pStyle w:val="Normal"/>
        <w:suppressAutoHyphens w:val="false"/>
        <w:spacing w:lineRule="auto" w:line="240" w:before="0" w:after="240"/>
        <w:jc w:val="center"/>
        <w:textAlignment w:val="auto"/>
        <w:rPr>
          <w:rFonts w:ascii="Times New Roman" w:hAnsi="Times New Roman" w:eastAsia="Times New Roman" w:cs="Times New Roman"/>
          <w:b/>
          <w:bCs/>
          <w:kern w:val="0"/>
          <w:sz w:val="24"/>
          <w:szCs w:val="24"/>
          <w:lang w:eastAsia="en-US"/>
        </w:rPr>
      </w:pPr>
      <w:r>
        <w:rPr>
          <w:rFonts w:eastAsia="Times New Roman" w:cs="Times New Roman" w:ascii="Times New Roman" w:hAnsi="Times New Roman"/>
          <w:b/>
          <w:bCs/>
          <w:color w:val="000000"/>
          <w:kern w:val="0"/>
          <w:sz w:val="24"/>
          <w:szCs w:val="24"/>
          <w:lang w:eastAsia="en-US"/>
        </w:rPr>
        <w:t xml:space="preserve">7. </w:t>
      </w:r>
      <w:r>
        <w:rPr>
          <w:rFonts w:eastAsia="Times New Roman" w:cs="Times New Roman" w:ascii="Times New Roman" w:hAnsi="Times New Roman"/>
          <w:b/>
          <w:bCs/>
          <w:kern w:val="0"/>
          <w:sz w:val="24"/>
          <w:szCs w:val="24"/>
          <w:lang w:eastAsia="en-US"/>
        </w:rPr>
        <w:t>Прием или перевод обучающихся на обучение для получения основного общего и среднего общего образования с углубленным изучением отдельных предметов и/или профильного обучения</w:t>
      </w:r>
    </w:p>
    <w:p>
      <w:pPr>
        <w:pStyle w:val="Normal"/>
        <w:suppressAutoHyphens w:val="false"/>
        <w:spacing w:lineRule="auto" w:line="240" w:beforeAutospacing="1" w:afterAutospacing="1"/>
        <w:ind w:left="360" w:hanging="0"/>
        <w:contextualSpacing/>
        <w:jc w:val="both"/>
        <w:textAlignment w:val="auto"/>
        <w:rPr>
          <w:rFonts w:ascii="Times New Roman" w:hAnsi="Times New Roman" w:eastAsia="Times New Roman" w:cs="Times New Roman"/>
          <w:color w:val="000000"/>
          <w:kern w:val="0"/>
          <w:sz w:val="24"/>
          <w:szCs w:val="24"/>
          <w:lang w:eastAsia="ru-RU"/>
        </w:rPr>
      </w:pPr>
      <w:r>
        <w:rPr>
          <w:rFonts w:eastAsia="Times New Roman" w:cs="Times New Roman" w:ascii="Times New Roman" w:hAnsi="Times New Roman"/>
          <w:color w:val="000000"/>
          <w:kern w:val="0"/>
          <w:sz w:val="24"/>
          <w:szCs w:val="24"/>
          <w:lang w:eastAsia="ru-RU"/>
        </w:rPr>
        <w:t xml:space="preserve">7.1.  Прием или перевод обучающегося в класс с углубленным изучением отдельных предметов или профильного обучения осуществляется по заявлению родителей, если </w:t>
      </w:r>
      <w:r>
        <w:rPr>
          <w:rFonts w:eastAsia="Times New Roman" w:cs="Times New Roman" w:ascii="Times New Roman" w:hAnsi="Times New Roman"/>
          <w:kern w:val="0"/>
          <w:sz w:val="24"/>
          <w:szCs w:val="24"/>
          <w:lang w:eastAsia="ru-RU"/>
        </w:rPr>
        <w:t>не проводится индивидуальный отбор для обучения</w:t>
      </w:r>
      <w:r>
        <w:rPr>
          <w:rFonts w:eastAsia="Times New Roman" w:cs="Times New Roman" w:ascii="Times New Roman" w:hAnsi="Times New Roman"/>
          <w:color w:val="000000"/>
          <w:kern w:val="0"/>
          <w:sz w:val="24"/>
          <w:szCs w:val="24"/>
          <w:lang w:eastAsia="ru-RU"/>
        </w:rPr>
        <w:t xml:space="preserve"> в этих классах на основании решения педагогического совета.</w:t>
      </w:r>
    </w:p>
    <w:p>
      <w:pPr>
        <w:pStyle w:val="Normal"/>
        <w:suppressAutoHyphens w:val="false"/>
        <w:spacing w:lineRule="auto" w:line="240" w:beforeAutospacing="1" w:afterAutospacing="1"/>
        <w:ind w:left="360" w:hanging="0"/>
        <w:contextualSpacing/>
        <w:jc w:val="both"/>
        <w:textAlignment w:val="auto"/>
        <w:rPr>
          <w:rFonts w:ascii="Times New Roman" w:hAnsi="Times New Roman" w:eastAsia="Times New Roman" w:cs="Times New Roman"/>
          <w:color w:val="000000"/>
          <w:kern w:val="0"/>
          <w:sz w:val="24"/>
          <w:szCs w:val="24"/>
          <w:lang w:eastAsia="ru-RU"/>
        </w:rPr>
      </w:pPr>
      <w:r>
        <w:rPr>
          <w:rFonts w:eastAsia="Times New Roman" w:cs="Times New Roman" w:ascii="Times New Roman" w:hAnsi="Times New Roman"/>
          <w:color w:val="000000"/>
          <w:kern w:val="0"/>
          <w:sz w:val="24"/>
          <w:szCs w:val="24"/>
          <w:lang w:eastAsia="ru-RU"/>
        </w:rPr>
        <w:t xml:space="preserve">7.2.  </w:t>
      </w:r>
      <w:r>
        <w:rPr>
          <w:rFonts w:eastAsia="Calibri" w:cs="Times New Roman" w:ascii="Times New Roman" w:hAnsi="Times New Roman"/>
          <w:color w:val="222222"/>
          <w:kern w:val="0"/>
          <w:sz w:val="24"/>
          <w:szCs w:val="21"/>
          <w:shd w:fill="FFFFFF" w:val="clear"/>
          <w:lang w:eastAsia="en-US"/>
        </w:rPr>
        <w:t>Индивидуальный отбор проводят в классы с углубленным изучением отдельных предметов, начиная с пятого класса. Для десятиклассников также проводят индивидуальный отбор и в профильные классы.</w:t>
      </w:r>
    </w:p>
    <w:p>
      <w:pPr>
        <w:pStyle w:val="Normal"/>
        <w:suppressAutoHyphens w:val="false"/>
        <w:spacing w:lineRule="auto" w:line="240" w:beforeAutospacing="1" w:afterAutospacing="1"/>
        <w:ind w:left="360" w:hanging="0"/>
        <w:contextualSpacing/>
        <w:jc w:val="both"/>
        <w:textAlignment w:val="auto"/>
        <w:rPr>
          <w:rFonts w:ascii="Times New Roman" w:hAnsi="Times New Roman" w:eastAsia="Times New Roman" w:cs="Times New Roman"/>
          <w:color w:val="000000"/>
          <w:kern w:val="0"/>
          <w:sz w:val="24"/>
          <w:szCs w:val="24"/>
          <w:lang w:eastAsia="ru-RU"/>
        </w:rPr>
      </w:pPr>
      <w:r>
        <w:rPr>
          <w:rFonts w:eastAsia="Times New Roman" w:cs="Times New Roman" w:ascii="Times New Roman" w:hAnsi="Times New Roman"/>
          <w:color w:val="000000"/>
          <w:kern w:val="0"/>
          <w:sz w:val="24"/>
          <w:szCs w:val="24"/>
          <w:lang w:eastAsia="ru-RU"/>
        </w:rPr>
        <w:t>7.3. В случае проведения индивидуального отбора для обучения в классах с углубленным изучением отдельных предметов школа руководствуется Положением о случаях и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утвержденным Постановлением Администрации Смоленской области от 24 сентября 2014 г № 664 (с изменениями и дополнениями):</w:t>
      </w:r>
    </w:p>
    <w:p>
      <w:pPr>
        <w:pStyle w:val="Normal"/>
        <w:suppressAutoHyphens w:val="false"/>
        <w:spacing w:lineRule="auto" w:line="240" w:beforeAutospacing="1" w:afterAutospacing="1"/>
        <w:ind w:left="720" w:hanging="0"/>
        <w:contextualSpacing/>
        <w:jc w:val="both"/>
        <w:textAlignment w:val="auto"/>
        <w:rPr>
          <w:rFonts w:ascii="Times New Roman" w:hAnsi="Times New Roman" w:eastAsia="Times New Roman" w:cs="Times New Roman"/>
          <w:color w:val="000000"/>
          <w:kern w:val="0"/>
          <w:sz w:val="24"/>
          <w:szCs w:val="24"/>
          <w:lang w:eastAsia="ru-RU"/>
        </w:rPr>
      </w:pPr>
      <w:r>
        <w:rPr>
          <w:rFonts w:eastAsia="Times New Roman" w:cs="Times New Roman" w:ascii="Times New Roman" w:hAnsi="Times New Roman"/>
          <w:color w:val="000000"/>
          <w:kern w:val="0"/>
          <w:sz w:val="24"/>
          <w:szCs w:val="24"/>
          <w:lang w:eastAsia="ru-RU"/>
        </w:rPr>
        <w:t>7.3.1. Организация индивидуального отбора обучающихся в класс с углубленным изучением отдельных учебных предметов начинается с пятого класса по результатам тестирования или собеседования по отдельным учебным предметам.</w:t>
      </w:r>
    </w:p>
    <w:p>
      <w:pPr>
        <w:pStyle w:val="Normal"/>
        <w:suppressAutoHyphens w:val="false"/>
        <w:spacing w:lineRule="auto" w:line="240" w:beforeAutospacing="1" w:afterAutospacing="1"/>
        <w:ind w:left="720" w:hanging="0"/>
        <w:jc w:val="both"/>
        <w:textAlignment w:val="auto"/>
        <w:rPr>
          <w:rFonts w:ascii="Times New Roman" w:hAnsi="Times New Roman" w:eastAsia="Times New Roman" w:cs="Times New Roman"/>
          <w:color w:val="000000"/>
          <w:kern w:val="0"/>
          <w:sz w:val="24"/>
          <w:szCs w:val="24"/>
          <w:lang w:eastAsia="ru-RU"/>
        </w:rPr>
      </w:pPr>
      <w:r>
        <w:rPr>
          <w:rFonts w:eastAsia="Times New Roman" w:cs="Times New Roman" w:ascii="Times New Roman" w:hAnsi="Times New Roman"/>
          <w:color w:val="000000"/>
          <w:kern w:val="0"/>
          <w:sz w:val="24"/>
          <w:szCs w:val="24"/>
          <w:lang w:eastAsia="ru-RU"/>
        </w:rPr>
        <w:t>7.3.2. Организация индивидуального отбора обучающихся для профильного обучения осуществляется с десятого класса по результатам конкурса аттестатов с учетом прохождения государственной итоговой аттестации по профильным предметам.</w:t>
      </w:r>
    </w:p>
    <w:p>
      <w:pPr>
        <w:pStyle w:val="Normal"/>
        <w:suppressAutoHyphens w:val="false"/>
        <w:spacing w:lineRule="auto" w:line="240" w:beforeAutospacing="1" w:afterAutospacing="1"/>
        <w:ind w:left="720" w:hanging="0"/>
        <w:jc w:val="both"/>
        <w:textAlignment w:val="auto"/>
        <w:rPr>
          <w:rFonts w:ascii="Times New Roman" w:hAnsi="Times New Roman" w:eastAsia="Times New Roman" w:cs="Times New Roman"/>
          <w:color w:val="000000"/>
          <w:kern w:val="0"/>
          <w:sz w:val="24"/>
          <w:szCs w:val="24"/>
          <w:lang w:eastAsia="ru-RU"/>
        </w:rPr>
      </w:pPr>
      <w:r>
        <w:rPr>
          <w:rFonts w:eastAsia="Times New Roman" w:cs="Times New Roman" w:ascii="Times New Roman" w:hAnsi="Times New Roman"/>
          <w:color w:val="000000"/>
          <w:kern w:val="0"/>
          <w:sz w:val="24"/>
          <w:szCs w:val="24"/>
          <w:lang w:eastAsia="ru-RU"/>
        </w:rPr>
        <w:t>7.3.3. Преимущественным правом приема в класс с углубленным изучением отдельных учебных предметов либо в класс профильного обучения обладают следующие категории обучающихся:</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ru-RU"/>
        </w:rPr>
        <w:t>1) Победители и призеры муниципальных и региональных олимпиад по учебным предметам либо предметам профильного обучения, проживающие на территории, за которой закреплена школа.</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2) Обучающиеся, принимаемые в школу в порядке перевода из другой образовательной организации, если они получали основное общее или среднее общее образование в классе с углубленным изучением соответствующих</w:t>
      </w:r>
      <w:r>
        <w:rPr>
          <w:rFonts w:eastAsia="Times New Roman" w:cs="Times New Roman" w:ascii="Times New Roman" w:hAnsi="Times New Roman"/>
          <w:kern w:val="0"/>
          <w:sz w:val="24"/>
          <w:lang w:eastAsia="ru-RU"/>
        </w:rPr>
        <w:t xml:space="preserve"> отдельных учебных предметов либо в классе соответствующего профильного обучения.</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7.3.4. Информирование обучающихся, их родителей (законных представителей) о сроках, времени, месте подачи заявлений, сроках и процедуре индивидуального отбора обучающихся осуществляется школой через официальный сайт в информационно-телекоммуникационной сети Интернет и информационные стенды не позднее 30 дней до начала индивидуального отбора обучающихся. Дополнительное информирование может осуществляться через ученические и родительские собрания, средства массовой информации.</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7.3.5. Родители (законные представители) обучающихся подают заявление на имя директора школы не позднее 10 дней до даты проведения индивидуального отбора обучающихся.</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7.3.6. В заявлении указываются следующие сведения:</w:t>
      </w:r>
    </w:p>
    <w:p>
      <w:pPr>
        <w:pStyle w:val="Normal"/>
        <w:suppressAutoHyphens w:val="false"/>
        <w:spacing w:lineRule="auto" w:line="240" w:before="0" w:after="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1) фамилия, имя, отчество (последнее - при наличии) обучающегося;</w:t>
      </w:r>
    </w:p>
    <w:p>
      <w:pPr>
        <w:pStyle w:val="Normal"/>
        <w:suppressAutoHyphens w:val="false"/>
        <w:spacing w:lineRule="auto" w:line="240" w:before="0" w:after="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2) дата и место рождения обучающегося;</w:t>
      </w:r>
    </w:p>
    <w:p>
      <w:pPr>
        <w:pStyle w:val="Normal"/>
        <w:suppressAutoHyphens w:val="false"/>
        <w:spacing w:lineRule="auto" w:line="240" w:before="0" w:after="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3) фамилия, имя, отчество (последнее - при наличии) родителей (законных представителей) обучающегося;</w:t>
      </w:r>
    </w:p>
    <w:p>
      <w:pPr>
        <w:pStyle w:val="Normal"/>
        <w:suppressAutoHyphens w:val="false"/>
        <w:spacing w:lineRule="auto" w:line="240" w:before="0" w:after="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4) класс с углубленным изучением отдельных учебных предметов либо класс профильного обучения, для приема либо перевода в который организован индивидуальный отбор обучающихся;</w:t>
      </w:r>
    </w:p>
    <w:p>
      <w:pPr>
        <w:pStyle w:val="Normal"/>
        <w:suppressAutoHyphens w:val="false"/>
        <w:spacing w:lineRule="auto" w:line="240" w:before="0" w:after="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5) обстоятельства, указанные в</w:t>
      </w:r>
      <w:r>
        <w:rPr>
          <w:rFonts w:eastAsia="Times New Roman" w:cs="Times New Roman" w:ascii="Times New Roman" w:hAnsi="Times New Roman"/>
          <w:kern w:val="0"/>
          <w:sz w:val="24"/>
          <w:lang w:val="en-US" w:eastAsia="en-US"/>
        </w:rPr>
        <w:t> </w:t>
      </w:r>
      <w:r>
        <w:rPr>
          <w:rFonts w:eastAsia="Times New Roman" w:cs="Times New Roman" w:ascii="Times New Roman" w:hAnsi="Times New Roman"/>
          <w:kern w:val="0"/>
          <w:sz w:val="24"/>
          <w:lang w:eastAsia="en-US"/>
        </w:rPr>
        <w:t>п. 9.3.3</w:t>
      </w:r>
      <w:r>
        <w:rPr>
          <w:rFonts w:eastAsia="Times New Roman" w:cs="Times New Roman" w:ascii="Times New Roman" w:hAnsi="Times New Roman"/>
          <w:kern w:val="0"/>
          <w:sz w:val="24"/>
          <w:lang w:val="en-US" w:eastAsia="en-US"/>
        </w:rPr>
        <w:t> </w:t>
      </w:r>
      <w:r>
        <w:rPr>
          <w:rFonts w:eastAsia="Times New Roman" w:cs="Times New Roman" w:ascii="Times New Roman" w:hAnsi="Times New Roman"/>
          <w:kern w:val="0"/>
          <w:sz w:val="24"/>
          <w:lang w:eastAsia="en-US"/>
        </w:rPr>
        <w:t>настоящего положения, свидетельствующие о наличии преимущественного права зачисления обучающегося в класс с углубленным изучением отдельных учебных предметов либо в класс профильного обучения (при наличии).</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7.3.7. К заявлению прилагаются копия ведомости успеваемости или аттестата об основном общем образовании, личное дело (в случае перевода из другой образовательной организации), а также документы, подтверждающие обстоятельства, свидетельствующие о наличии преимущественного права зачисления обучающегося в класс с углубленным изучением отдельных учебных предметов либо в класс профильного обучения.</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Родители (законные представители) обучающихся имеют право по своему усмотрению представлять грамоты, дипломы, сертификаты, удостоверения, другие документы, подтверждающие учебные, интеллектуальные, творческие и спортивные достижения (призовые места) обучающегося.</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7.3.8. Для проведения индивидуального отбора обучающихся в школе создается комиссия из числа руководящих и педагогических работников школы, а также представителей коллегиальных органов управления школы, в чью компетенцию входят вопросы участия в индивидуальном отборе обучающихся.</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В состав комиссии для организации индивидуального отбора обучающихся в класс (классы) с углубленным изучением отдельных учебных предметов в обязательном порядке включаются педагогические работники, осуществляющие обучение по соответствующим учебным предметам.</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Численность, персональный состав, порядок организации работы комиссии устанавливаются приказом по школе.</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7.3.9. Зачисление обучающихся в классы с углубленным изучением отдельных учебных предметов или классы профильного обучения осуществляется на основании протокола комиссии по результатам индивидуального отбора (рейтинга) обучающихся и оформляется приказом директора не позднее 10 дней до начала учебного года. Критерии индивидуального отбора (рейтинга) обучающихся и максимальный балл по каждому из указанных критериев устанавливаются приказом по школе.</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7.3.10. При равных результатах индивидуального отбора обучающихся учитывается средний балл ведомости успеваемости (или аттестата об основном общем образовании), исчисляемый как среднее арифметическое суммы промежуточных (или итоговых) отметок.</w:t>
      </w:r>
    </w:p>
    <w:p>
      <w:pPr>
        <w:pStyle w:val="Normal"/>
        <w:suppressAutoHyphens w:val="false"/>
        <w:spacing w:lineRule="auto" w:line="240" w:before="0" w:after="0"/>
        <w:ind w:firstLine="72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7.3.11. Информация об итогах индивидуального отбора обучающихся доводится до сведения обучающихся, их родителей (законных представителей) посредством размещения на официальном сайте в информационно-телекоммуникационной сети Интернет и информационных стендах школы не позднее 3 дней с даты проведения индивидуального отбора обучающихся.</w:t>
      </w:r>
    </w:p>
    <w:p>
      <w:pPr>
        <w:pStyle w:val="Normal"/>
        <w:suppressAutoHyphens w:val="false"/>
        <w:spacing w:lineRule="auto" w:line="240" w:before="0" w:after="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r>
    </w:p>
    <w:p>
      <w:pPr>
        <w:pStyle w:val="Normal"/>
        <w:suppressAutoHyphens w:val="false"/>
        <w:spacing w:lineRule="auto" w:line="240" w:beforeAutospacing="1" w:afterAutospacing="1"/>
        <w:contextualSpacing/>
        <w:jc w:val="center"/>
        <w:textAlignment w:val="auto"/>
        <w:rPr>
          <w:rFonts w:ascii="Times New Roman" w:hAnsi="Times New Roman" w:eastAsia="Calibri" w:cs="Times New Roman"/>
          <w:b/>
          <w:kern w:val="0"/>
          <w:sz w:val="24"/>
          <w:lang w:eastAsia="en-US"/>
        </w:rPr>
      </w:pPr>
      <w:r>
        <w:rPr>
          <w:rFonts w:eastAsia="Calibri" w:cs="Times New Roman" w:ascii="Times New Roman" w:hAnsi="Times New Roman"/>
          <w:b/>
          <w:kern w:val="0"/>
          <w:sz w:val="24"/>
          <w:lang w:eastAsia="en-US"/>
        </w:rPr>
        <w:t>8. Порядок и основание восстановления учащихся</w:t>
      </w:r>
    </w:p>
    <w:p>
      <w:pPr>
        <w:pStyle w:val="Normal"/>
        <w:suppressAutoHyphens w:val="false"/>
        <w:spacing w:lineRule="auto" w:line="240" w:before="0" w:after="0"/>
        <w:ind w:firstLine="36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8.1. Обучающийся имеют право на восстановление в школу.</w:t>
      </w:r>
    </w:p>
    <w:p>
      <w:pPr>
        <w:pStyle w:val="Normal"/>
        <w:suppressAutoHyphens w:val="false"/>
        <w:spacing w:lineRule="auto" w:line="240" w:before="0" w:after="0"/>
        <w:ind w:firstLine="36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8.2. Порядок и условия восстановления на обучение обучающегося, отчисленного из школы, а также приема для продолжения обучения обучающегося, ранее обучавшегося в другом учреждении, определяется Уставом школы и законодательством Российской Федерации.</w:t>
      </w:r>
    </w:p>
    <w:p>
      <w:pPr>
        <w:pStyle w:val="Normal"/>
        <w:suppressAutoHyphens w:val="false"/>
        <w:spacing w:lineRule="auto" w:line="240" w:before="0" w:after="0"/>
        <w:ind w:firstLine="36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8.3. Восстановление в школе обучающегося, досрочно прекратившего образовательные отношения по своей инициативе и (или) инициативе родителей (законных представителей), проводится в соответствии с Правилами приема обучающихся в школу.</w:t>
      </w:r>
    </w:p>
    <w:p>
      <w:pPr>
        <w:pStyle w:val="Normal"/>
        <w:suppressAutoHyphens w:val="false"/>
        <w:spacing w:lineRule="auto" w:line="240" w:before="0" w:after="0"/>
        <w:ind w:firstLine="36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8.4. Обучающиеся, отчисленные ранее из школы, не завершившие образование по основной образовательной программе, имеют право на восстановление в число обучающихся школы независимо от продолжительности перерыва в учебе и причины отчисления при условии сдачи задолженностей в установленный срок.</w:t>
      </w:r>
    </w:p>
    <w:p>
      <w:pPr>
        <w:pStyle w:val="Normal"/>
        <w:suppressAutoHyphens w:val="false"/>
        <w:spacing w:lineRule="auto" w:line="240" w:before="0" w:after="0"/>
        <w:ind w:firstLine="36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8.5. Право на восстановление в школу имеют лица, не достигшие возраста восемнадцати лет.</w:t>
      </w:r>
    </w:p>
    <w:p>
      <w:pPr>
        <w:pStyle w:val="Normal"/>
        <w:suppressAutoHyphens w:val="false"/>
        <w:spacing w:lineRule="auto" w:line="240" w:before="0" w:after="0"/>
        <w:ind w:firstLine="36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8.6. Восстановление обучающегося производится на основании личного заявления родителей (законных представителей) на имя директора школы.</w:t>
      </w:r>
    </w:p>
    <w:p>
      <w:pPr>
        <w:pStyle w:val="Normal"/>
        <w:suppressAutoHyphens w:val="false"/>
        <w:spacing w:lineRule="auto" w:line="240" w:before="0" w:after="0"/>
        <w:ind w:firstLine="36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8.7. Решение о восстановлении обучающегося оформляется  соответствующим приказом директора школы.</w:t>
      </w:r>
    </w:p>
    <w:p>
      <w:pPr>
        <w:pStyle w:val="Normal"/>
        <w:suppressAutoHyphens w:val="false"/>
        <w:spacing w:lineRule="auto" w:line="240" w:before="0" w:after="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r>
    </w:p>
    <w:p>
      <w:pPr>
        <w:pStyle w:val="Normal"/>
        <w:numPr>
          <w:ilvl w:val="0"/>
          <w:numId w:val="4"/>
        </w:numPr>
        <w:suppressAutoHyphens w:val="false"/>
        <w:spacing w:lineRule="auto" w:line="240" w:beforeAutospacing="1" w:afterAutospacing="1"/>
        <w:contextualSpacing/>
        <w:jc w:val="both"/>
        <w:textAlignment w:val="auto"/>
        <w:rPr>
          <w:rFonts w:ascii="Times New Roman" w:hAnsi="Times New Roman" w:eastAsia="Calibri" w:cs="Times New Roman"/>
          <w:b/>
          <w:kern w:val="0"/>
          <w:sz w:val="24"/>
          <w:lang w:eastAsia="en-US"/>
        </w:rPr>
      </w:pPr>
      <w:r>
        <w:rPr>
          <w:rFonts w:eastAsia="Calibri" w:cs="Times New Roman" w:ascii="Times New Roman" w:hAnsi="Times New Roman"/>
          <w:b/>
          <w:kern w:val="0"/>
          <w:sz w:val="24"/>
          <w:lang w:eastAsia="en-US"/>
        </w:rPr>
        <w:t>Порядок оформления возникновения, приостановления и прекращения отношений между школой, обучающимися и их(или) родителями (законными представителями)</w:t>
      </w:r>
    </w:p>
    <w:p>
      <w:pPr>
        <w:pStyle w:val="Normal"/>
        <w:suppressAutoHyphens w:val="false"/>
        <w:spacing w:lineRule="auto" w:line="240" w:before="0" w:after="0"/>
        <w:ind w:firstLine="36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9.1. Основанием возникновения образовательных отношений между школой, обучающимися и их(или) родителями (законными представителями)</w:t>
      </w:r>
      <w:r>
        <w:rPr>
          <w:rFonts w:eastAsia="Times New Roman" w:cs="Times New Roman" w:ascii="Times New Roman" w:hAnsi="Times New Roman"/>
          <w:b/>
          <w:kern w:val="0"/>
          <w:sz w:val="24"/>
          <w:lang w:eastAsia="en-US"/>
        </w:rPr>
        <w:t xml:space="preserve"> </w:t>
      </w:r>
      <w:r>
        <w:rPr>
          <w:rFonts w:eastAsia="Times New Roman" w:cs="Times New Roman" w:ascii="Times New Roman" w:hAnsi="Times New Roman"/>
          <w:kern w:val="0"/>
          <w:sz w:val="24"/>
          <w:lang w:eastAsia="en-US"/>
        </w:rPr>
        <w:t>является приказ директора школы о приеме (зачислении) обучающегося на обучение в школу.</w:t>
      </w:r>
    </w:p>
    <w:p>
      <w:pPr>
        <w:pStyle w:val="Normal"/>
        <w:suppressAutoHyphens w:val="false"/>
        <w:spacing w:lineRule="auto" w:line="240" w:before="0" w:after="0"/>
        <w:ind w:firstLine="36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9.2. Права и обязанности обучающегося, предусмотренные законодательством об образовании и локальными нормативными актами Школы, возникают у обучающегося с момента оформления приказа директора о приеме (зачислении) обучающегося на обучение.</w:t>
      </w:r>
    </w:p>
    <w:p>
      <w:pPr>
        <w:pStyle w:val="Normal"/>
        <w:suppressAutoHyphens w:val="false"/>
        <w:spacing w:lineRule="auto" w:line="240" w:before="0" w:after="0"/>
        <w:ind w:firstLine="36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9.3.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обязанностей, взаимных прав и обучающегося и школы.</w:t>
      </w:r>
    </w:p>
    <w:p>
      <w:pPr>
        <w:pStyle w:val="Normal"/>
        <w:suppressAutoHyphens w:val="false"/>
        <w:spacing w:lineRule="auto" w:line="240" w:before="0" w:after="0"/>
        <w:ind w:firstLine="36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9.4. Образовательные отношения могут быть изменены как по инициативе обучающегося и их родителей (законных представителей) - заявлению в письменной форме, так и по инициативе Школы.</w:t>
      </w:r>
    </w:p>
    <w:p>
      <w:pPr>
        <w:pStyle w:val="Normal"/>
        <w:suppressAutoHyphens w:val="false"/>
        <w:spacing w:lineRule="auto" w:line="240" w:before="0" w:after="0"/>
        <w:ind w:firstLine="36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9.5. Порядок и условия перевода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pStyle w:val="Normal"/>
        <w:suppressAutoHyphens w:val="false"/>
        <w:spacing w:lineRule="auto" w:line="240" w:before="0" w:after="0"/>
        <w:ind w:firstLine="36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t>9.6. Приостановление отношений между Школой, обучающимися и их (или) родителями (законными представителями) не применяется.</w:t>
      </w:r>
    </w:p>
    <w:p>
      <w:pPr>
        <w:pStyle w:val="Normal"/>
        <w:suppressAutoHyphens w:val="false"/>
        <w:spacing w:lineRule="auto" w:line="240" w:before="0" w:after="0"/>
        <w:jc w:val="both"/>
        <w:textAlignment w:val="auto"/>
        <w:rPr>
          <w:rFonts w:ascii="Times New Roman" w:hAnsi="Times New Roman" w:eastAsia="Times New Roman" w:cs="Times New Roman"/>
          <w:kern w:val="0"/>
          <w:sz w:val="24"/>
          <w:lang w:eastAsia="en-US"/>
        </w:rPr>
      </w:pPr>
      <w:r>
        <w:rPr>
          <w:rFonts w:eastAsia="Times New Roman" w:cs="Times New Roman" w:ascii="Times New Roman" w:hAnsi="Times New Roman"/>
          <w:kern w:val="0"/>
          <w:sz w:val="24"/>
          <w:lang w:eastAsia="en-US"/>
        </w:rPr>
      </w:r>
    </w:p>
    <w:p>
      <w:pPr>
        <w:pStyle w:val="Normal"/>
        <w:spacing w:before="0" w:after="200"/>
        <w:rPr>
          <w:sz w:val="24"/>
          <w:szCs w:val="24"/>
        </w:rPr>
      </w:pPr>
      <w:r>
        <w:rPr/>
      </w:r>
    </w:p>
    <w:sectPr>
      <w:footerReference w:type="default" r:id="rId3"/>
      <w:type w:val="nextPage"/>
      <w:pgSz w:w="11906" w:h="16838"/>
      <w:pgMar w:left="1134" w:right="566" w:gutter="0" w:header="0" w:top="1134" w:footer="709" w:bottom="1134"/>
      <w:pgNumType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Symbol">
    <w:charset w:val="02"/>
    <w:family w:val="auto"/>
    <w:pitch w:val="default"/>
  </w:font>
  <w:font w:name="Wingdings">
    <w:charset w:val="02"/>
    <w:family w:val="auto"/>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right"/>
      <w:rPr/>
    </w:pPr>
    <w:r>
      <w:rPr/>
      <w:fldChar w:fldCharType="begin"/>
    </w:r>
    <w:r>
      <w:rPr/>
      <w:instrText xml:space="preserve"> PAGE </w:instrText>
    </w:r>
    <w:r>
      <w:rPr/>
      <w:fldChar w:fldCharType="separate"/>
    </w:r>
    <w:r>
      <w:rPr/>
      <w:t>9</w:t>
    </w:r>
    <w:r>
      <w:rPr/>
      <w:fldChar w:fldCharType="end"/>
    </w:r>
  </w:p>
  <w:p>
    <w:pPr>
      <w:pStyle w:val="Style23"/>
      <w:rPr/>
    </w:pPr>
    <w:r>
      <w:rPr/>
    </w:r>
  </w:p>
  <w:p>
    <w:pPr>
      <w:pStyle w:val="Normal"/>
      <w:widowControl/>
      <w:suppressAutoHyphens w:val="true"/>
      <w:bidi w:val="0"/>
      <w:spacing w:lineRule="auto" w:line="276" w:before="0" w:after="200"/>
      <w:jc w:val="left"/>
      <w:textAlignment w:val="baselin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9"/>
      <w:numFmt w:val="decimal"/>
      <w:lvlText w:val="%1."/>
      <w:lvlJc w:val="left"/>
      <w:pPr>
        <w:tabs>
          <w:tab w:val="num" w:pos="0"/>
        </w:tabs>
        <w:ind w:left="360" w:hanging="360"/>
      </w:pPr>
      <w:rPr/>
    </w:lvl>
    <w:lvl w:ilvl="1">
      <w:start w:val="1"/>
      <w:numFmt w:val="decimal"/>
      <w:lvlText w:val="%1.%2."/>
      <w:lvlJc w:val="left"/>
      <w:pPr>
        <w:tabs>
          <w:tab w:val="num" w:pos="0"/>
        </w:tabs>
        <w:ind w:left="720" w:hanging="360"/>
      </w:pPr>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1800" w:hanging="72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2880" w:hanging="1080"/>
      </w:pPr>
      <w:rPr/>
    </w:lvl>
    <w:lvl w:ilvl="6">
      <w:start w:val="1"/>
      <w:numFmt w:val="decimal"/>
      <w:lvlText w:val="%1.%2.%3.%4.%5.%6.%7."/>
      <w:lvlJc w:val="left"/>
      <w:pPr>
        <w:tabs>
          <w:tab w:val="num" w:pos="0"/>
        </w:tabs>
        <w:ind w:left="3600" w:hanging="1440"/>
      </w:pPr>
      <w:rPr/>
    </w:lvl>
    <w:lvl w:ilvl="7">
      <w:start w:val="1"/>
      <w:numFmt w:val="decimal"/>
      <w:lvlText w:val="%1.%2.%3.%4.%5.%6.%7.%8."/>
      <w:lvlJc w:val="left"/>
      <w:pPr>
        <w:tabs>
          <w:tab w:val="num" w:pos="0"/>
        </w:tabs>
        <w:ind w:left="3960" w:hanging="1440"/>
      </w:pPr>
      <w:rPr/>
    </w:lvl>
    <w:lvl w:ilvl="8">
      <w:start w:val="1"/>
      <w:numFmt w:val="decimal"/>
      <w:lvlText w:val="%1.%2.%3.%4.%5.%6.%7.%8.%9."/>
      <w:lvlJc w:val="left"/>
      <w:pPr>
        <w:tabs>
          <w:tab w:val="num" w:pos="0"/>
        </w:tabs>
        <w:ind w:left="4680" w:hanging="180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785" w:hanging="705"/>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1"/>
    <w:lvlOverride w:ilvl="0">
      <w:startOverride w:val="9"/>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148ed"/>
    <w:pPr>
      <w:widowControl/>
      <w:suppressAutoHyphens w:val="true"/>
      <w:bidi w:val="0"/>
      <w:spacing w:lineRule="auto" w:line="276" w:before="0" w:after="200"/>
      <w:jc w:val="left"/>
      <w:textAlignment w:val="baseline"/>
    </w:pPr>
    <w:rPr>
      <w:rFonts w:ascii="Calibri" w:hAnsi="Calibri" w:eastAsia="SimSun" w:cs="Calibri" w:asciiTheme="minorHAnsi" w:hAnsiTheme="minorHAnsi"/>
      <w:color w:val="auto"/>
      <w:kern w:val="2"/>
      <w:sz w:val="22"/>
      <w:szCs w:val="22"/>
      <w:lang w:eastAsia="ar-SA" w:val="ru-RU" w:bidi="ar-SA"/>
    </w:rPr>
  </w:style>
  <w:style w:type="character" w:styleId="DefaultParagraphFont" w:default="1">
    <w:name w:val="Default Paragraph Font"/>
    <w:uiPriority w:val="1"/>
    <w:semiHidden/>
    <w:unhideWhenUsed/>
    <w:qFormat/>
    <w:rPr/>
  </w:style>
  <w:style w:type="character" w:styleId="Strong">
    <w:name w:val="Strong"/>
    <w:basedOn w:val="DefaultParagraphFont"/>
    <w:qFormat/>
    <w:rsid w:val="00b148ed"/>
    <w:rPr>
      <w:b/>
    </w:rPr>
  </w:style>
  <w:style w:type="character" w:styleId="Style14" w:customStyle="1">
    <w:name w:val="Основной текст Знак"/>
    <w:basedOn w:val="DefaultParagraphFont"/>
    <w:qFormat/>
    <w:rsid w:val="00b148ed"/>
    <w:rPr>
      <w:rFonts w:ascii="Times New Roman" w:hAnsi="Times New Roman" w:eastAsia="Times New Roman" w:cs="Times New Roman"/>
      <w:kern w:val="2"/>
      <w:sz w:val="24"/>
      <w:szCs w:val="24"/>
      <w:lang w:eastAsia="ar-SA"/>
    </w:rPr>
  </w:style>
  <w:style w:type="character" w:styleId="Style15" w:customStyle="1">
    <w:name w:val="Нижний колонтитул Знак"/>
    <w:basedOn w:val="DefaultParagraphFont"/>
    <w:qFormat/>
    <w:rsid w:val="00b148ed"/>
    <w:rPr>
      <w:rFonts w:ascii="Calibri" w:hAnsi="Calibri" w:eastAsia="SimSun" w:cs="Calibri"/>
      <w:kern w:val="2"/>
      <w:lang w:eastAsia="ar-SA"/>
    </w:rPr>
  </w:style>
  <w:style w:type="character" w:styleId="Docsupplement-name" w:customStyle="1">
    <w:name w:val="docsupplement-name"/>
    <w:basedOn w:val="DefaultParagraphFont"/>
    <w:qFormat/>
    <w:rsid w:val="00b148ed"/>
    <w:rPr/>
  </w:style>
  <w:style w:type="character" w:styleId="Style16" w:customStyle="1">
    <w:name w:val="Текст выноски Знак"/>
    <w:basedOn w:val="DefaultParagraphFont"/>
    <w:link w:val="BalloonText"/>
    <w:uiPriority w:val="99"/>
    <w:semiHidden/>
    <w:qFormat/>
    <w:rsid w:val="00dc3d5c"/>
    <w:rPr>
      <w:rFonts w:ascii="Tahoma" w:hAnsi="Tahoma" w:eastAsia="SimSun" w:cs="Tahoma"/>
      <w:kern w:val="2"/>
      <w:sz w:val="16"/>
      <w:szCs w:val="16"/>
      <w:lang w:eastAsia="ar-SA"/>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link w:val="Style14"/>
    <w:rsid w:val="00b148ed"/>
    <w:pPr>
      <w:widowControl w:val="false"/>
      <w:spacing w:lineRule="auto" w:line="240" w:before="0" w:after="120"/>
    </w:pPr>
    <w:rPr>
      <w:rFonts w:ascii="Times New Roman" w:hAnsi="Times New Roman" w:eastAsia="Times New Roman" w:cs="Times New Roman"/>
      <w:sz w:val="24"/>
      <w:szCs w:val="24"/>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ListParagraph">
    <w:name w:val="List Paragraph"/>
    <w:basedOn w:val="Normal"/>
    <w:qFormat/>
    <w:rsid w:val="00b148ed"/>
    <w:pPr>
      <w:ind w:left="720" w:hanging="0"/>
    </w:pPr>
    <w:rPr/>
  </w:style>
  <w:style w:type="paragraph" w:styleId="Style22">
    <w:name w:val="Колонтитул"/>
    <w:basedOn w:val="Normal"/>
    <w:qFormat/>
    <w:pPr/>
    <w:rPr/>
  </w:style>
  <w:style w:type="paragraph" w:styleId="Style23">
    <w:name w:val="Footer"/>
    <w:basedOn w:val="Normal"/>
    <w:link w:val="Style15"/>
    <w:rsid w:val="00b148ed"/>
    <w:pPr>
      <w:tabs>
        <w:tab w:val="clear" w:pos="708"/>
        <w:tab w:val="center" w:pos="4677" w:leader="none"/>
        <w:tab w:val="right" w:pos="9355" w:leader="none"/>
      </w:tabs>
      <w:spacing w:lineRule="auto" w:line="240" w:before="0" w:after="0"/>
    </w:pPr>
    <w:rPr/>
  </w:style>
  <w:style w:type="paragraph" w:styleId="BalloonText">
    <w:name w:val="Balloon Text"/>
    <w:basedOn w:val="Normal"/>
    <w:link w:val="Style16"/>
    <w:uiPriority w:val="99"/>
    <w:semiHidden/>
    <w:unhideWhenUsed/>
    <w:qFormat/>
    <w:rsid w:val="00dc3d5c"/>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Application>LibreOffice/7.5.2.1$Linux_X86_64 LibreOffice_project/50$Build-1</Application>
  <AppVersion>15.0000</AppVersion>
  <Pages>9</Pages>
  <Words>3058</Words>
  <Characters>22615</Characters>
  <CharactersWithSpaces>25546</CharactersWithSpaces>
  <Paragraphs>140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2022-09-28T00:53:00Z</dcterms:created>
  <dc:creator>User</dc:creator>
  <dc:description/>
  <dc:language>ru-RU</dc:language>
  <cp:lastModifiedBy/>
  <cp:lastPrinted>2024-07-15T11:03:00Z</cp:lastPrinted>
  <dcterms:modified xsi:type="dcterms:W3CDTF">2024-07-18T10:46:04Z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